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36C" w:rsidRDefault="0039036C">
      <w:pPr>
        <w:pStyle w:val="BodyText"/>
        <w:ind w:left="0"/>
        <w:jc w:val="left"/>
        <w:rPr>
          <w:b/>
          <w:bCs/>
        </w:rPr>
      </w:pPr>
    </w:p>
    <w:p w:rsidR="0039036C" w:rsidRPr="004E4FC0" w:rsidRDefault="0039036C" w:rsidP="00D703BB">
      <w:pPr>
        <w:spacing w:line="408" w:lineRule="auto"/>
        <w:ind w:left="120"/>
        <w:jc w:val="center"/>
        <w:rPr>
          <w:rFonts w:ascii="Calibri" w:hAnsi="Calibri" w:cs="Calibri"/>
        </w:rPr>
      </w:pPr>
      <w:r w:rsidRPr="004E4FC0">
        <w:rPr>
          <w:b/>
          <w:bCs/>
          <w:sz w:val="28"/>
          <w:szCs w:val="28"/>
        </w:rPr>
        <w:t>МИНИСТЕРСТВО ПРОСВЕЩЕНИЯ РОССИЙСКОЙ ФЕДЕРАЦИИ</w:t>
      </w:r>
    </w:p>
    <w:p w:rsidR="0039036C" w:rsidRPr="004E4FC0" w:rsidRDefault="0039036C" w:rsidP="00D703BB">
      <w:pPr>
        <w:spacing w:line="408" w:lineRule="auto"/>
        <w:ind w:left="120"/>
        <w:jc w:val="center"/>
        <w:rPr>
          <w:rFonts w:ascii="Calibri" w:hAnsi="Calibri" w:cs="Calibri"/>
        </w:rPr>
      </w:pPr>
      <w:bookmarkStart w:id="0" w:name="ac61422a-29c7-4a5a-957e-10d44a9a8bf8"/>
      <w:bookmarkEnd w:id="0"/>
      <w:r w:rsidRPr="004E4FC0">
        <w:rPr>
          <w:b/>
          <w:bCs/>
          <w:sz w:val="28"/>
          <w:szCs w:val="28"/>
        </w:rPr>
        <w:t xml:space="preserve">Министерство образования Ростовской области </w:t>
      </w:r>
    </w:p>
    <w:p w:rsidR="0039036C" w:rsidRPr="004E4FC0" w:rsidRDefault="0039036C" w:rsidP="00D703BB">
      <w:pPr>
        <w:spacing w:line="408" w:lineRule="auto"/>
        <w:ind w:left="120"/>
        <w:jc w:val="center"/>
        <w:rPr>
          <w:rFonts w:ascii="Calibri" w:hAnsi="Calibri" w:cs="Calibri"/>
        </w:rPr>
      </w:pPr>
      <w:bookmarkStart w:id="1" w:name="999bf644-f3de-4153-a38b-a44d917c4aaf"/>
      <w:bookmarkEnd w:id="1"/>
      <w:r w:rsidRPr="004E4FC0">
        <w:rPr>
          <w:b/>
          <w:bCs/>
          <w:sz w:val="28"/>
          <w:szCs w:val="28"/>
        </w:rPr>
        <w:t>Кашарский отдел образования администрации Кашарского района</w:t>
      </w:r>
    </w:p>
    <w:p w:rsidR="0039036C" w:rsidRPr="004E4FC0" w:rsidRDefault="0039036C" w:rsidP="00D703BB">
      <w:pPr>
        <w:spacing w:line="408" w:lineRule="auto"/>
        <w:ind w:left="120"/>
        <w:jc w:val="center"/>
        <w:rPr>
          <w:rFonts w:ascii="Calibri" w:hAnsi="Calibri" w:cs="Calibri"/>
        </w:rPr>
      </w:pPr>
      <w:r w:rsidRPr="004E4FC0">
        <w:rPr>
          <w:b/>
          <w:bCs/>
          <w:sz w:val="28"/>
          <w:szCs w:val="28"/>
        </w:rPr>
        <w:t>МБОУ Кашарская СОШ</w:t>
      </w:r>
    </w:p>
    <w:p w:rsidR="0039036C" w:rsidRPr="004E4FC0" w:rsidRDefault="0039036C" w:rsidP="00D703BB">
      <w:pPr>
        <w:spacing w:line="276" w:lineRule="auto"/>
        <w:ind w:left="120"/>
        <w:rPr>
          <w:rFonts w:ascii="Calibri" w:hAnsi="Calibri" w:cs="Calibri"/>
        </w:rPr>
      </w:pPr>
    </w:p>
    <w:p w:rsidR="0039036C" w:rsidRPr="004E4FC0" w:rsidRDefault="0039036C" w:rsidP="00D703BB">
      <w:pPr>
        <w:spacing w:line="276" w:lineRule="auto"/>
        <w:ind w:left="120"/>
        <w:rPr>
          <w:rFonts w:ascii="Calibri" w:hAnsi="Calibri" w:cs="Calibri"/>
        </w:rPr>
      </w:pPr>
    </w:p>
    <w:tbl>
      <w:tblPr>
        <w:tblW w:w="0" w:type="auto"/>
        <w:tblInd w:w="1322" w:type="dxa"/>
        <w:tblLook w:val="00A0"/>
      </w:tblPr>
      <w:tblGrid>
        <w:gridCol w:w="3114"/>
        <w:gridCol w:w="3115"/>
        <w:gridCol w:w="3115"/>
      </w:tblGrid>
      <w:tr w:rsidR="0039036C" w:rsidRPr="00C82913" w:rsidTr="00D703BB">
        <w:tc>
          <w:tcPr>
            <w:tcW w:w="3114" w:type="dxa"/>
          </w:tcPr>
          <w:p w:rsidR="0039036C" w:rsidRPr="00EB660C" w:rsidRDefault="0039036C" w:rsidP="003D026E">
            <w:pPr>
              <w:spacing w:after="120"/>
              <w:jc w:val="both"/>
              <w:rPr>
                <w:color w:val="000000"/>
                <w:sz w:val="24"/>
                <w:szCs w:val="24"/>
              </w:rPr>
            </w:pPr>
          </w:p>
        </w:tc>
        <w:tc>
          <w:tcPr>
            <w:tcW w:w="3115" w:type="dxa"/>
          </w:tcPr>
          <w:p w:rsidR="0039036C" w:rsidRPr="00EB660C" w:rsidRDefault="0039036C" w:rsidP="003D026E">
            <w:pPr>
              <w:spacing w:after="120"/>
              <w:jc w:val="both"/>
              <w:rPr>
                <w:color w:val="000000"/>
                <w:sz w:val="24"/>
                <w:szCs w:val="24"/>
              </w:rPr>
            </w:pPr>
          </w:p>
        </w:tc>
        <w:tc>
          <w:tcPr>
            <w:tcW w:w="3115" w:type="dxa"/>
          </w:tcPr>
          <w:p w:rsidR="0039036C" w:rsidRPr="00D703BB" w:rsidRDefault="0039036C" w:rsidP="003D026E">
            <w:pPr>
              <w:spacing w:after="120"/>
              <w:rPr>
                <w:color w:val="000000"/>
                <w:sz w:val="24"/>
                <w:szCs w:val="24"/>
              </w:rPr>
            </w:pPr>
            <w:r w:rsidRPr="00D703BB">
              <w:rPr>
                <w:color w:val="000000"/>
                <w:sz w:val="24"/>
                <w:szCs w:val="24"/>
              </w:rPr>
              <w:t>УТВЕРЖДЕНО</w:t>
            </w:r>
          </w:p>
          <w:p w:rsidR="0039036C" w:rsidRPr="00D703BB" w:rsidRDefault="0039036C" w:rsidP="003D026E">
            <w:pPr>
              <w:spacing w:after="120"/>
              <w:rPr>
                <w:color w:val="000000"/>
                <w:sz w:val="24"/>
                <w:szCs w:val="24"/>
              </w:rPr>
            </w:pPr>
            <w:r w:rsidRPr="00D703BB">
              <w:rPr>
                <w:color w:val="000000"/>
                <w:sz w:val="24"/>
                <w:szCs w:val="24"/>
              </w:rPr>
              <w:t>Директор</w:t>
            </w:r>
          </w:p>
          <w:p w:rsidR="0039036C" w:rsidRPr="00D703BB" w:rsidRDefault="0039036C" w:rsidP="003D026E">
            <w:pPr>
              <w:spacing w:after="120"/>
              <w:rPr>
                <w:color w:val="000000"/>
                <w:sz w:val="24"/>
                <w:szCs w:val="24"/>
              </w:rPr>
            </w:pPr>
            <w:r w:rsidRPr="00D703BB">
              <w:rPr>
                <w:color w:val="000000"/>
                <w:sz w:val="24"/>
                <w:szCs w:val="24"/>
              </w:rPr>
              <w:t xml:space="preserve">________________________ </w:t>
            </w:r>
          </w:p>
          <w:p w:rsidR="0039036C" w:rsidRPr="00D703BB" w:rsidRDefault="0039036C" w:rsidP="003D026E">
            <w:pPr>
              <w:jc w:val="right"/>
              <w:rPr>
                <w:color w:val="000000"/>
                <w:sz w:val="24"/>
                <w:szCs w:val="24"/>
              </w:rPr>
            </w:pPr>
            <w:r w:rsidRPr="00D703BB">
              <w:rPr>
                <w:color w:val="000000"/>
                <w:sz w:val="24"/>
                <w:szCs w:val="24"/>
              </w:rPr>
              <w:t>Д.И. Губарев</w:t>
            </w:r>
          </w:p>
          <w:p w:rsidR="0039036C" w:rsidRDefault="0039036C" w:rsidP="003D026E">
            <w:pPr>
              <w:rPr>
                <w:color w:val="000000"/>
                <w:sz w:val="24"/>
                <w:szCs w:val="24"/>
              </w:rPr>
            </w:pPr>
            <w:r>
              <w:rPr>
                <w:color w:val="000000"/>
                <w:sz w:val="24"/>
                <w:szCs w:val="24"/>
              </w:rPr>
              <w:t>Приказ №92</w:t>
            </w:r>
          </w:p>
          <w:p w:rsidR="0039036C" w:rsidRPr="00D703BB" w:rsidRDefault="0039036C" w:rsidP="003D026E">
            <w:pPr>
              <w:rPr>
                <w:color w:val="000000"/>
                <w:sz w:val="24"/>
                <w:szCs w:val="24"/>
              </w:rPr>
            </w:pPr>
            <w:r w:rsidRPr="00D703BB">
              <w:rPr>
                <w:color w:val="000000"/>
                <w:sz w:val="24"/>
                <w:szCs w:val="24"/>
              </w:rPr>
              <w:t>от «01» сентября   2025 г.</w:t>
            </w:r>
          </w:p>
          <w:p w:rsidR="0039036C" w:rsidRPr="00D703BB" w:rsidRDefault="0039036C" w:rsidP="003D026E">
            <w:pPr>
              <w:spacing w:after="120"/>
              <w:jc w:val="both"/>
              <w:rPr>
                <w:color w:val="000000"/>
                <w:sz w:val="24"/>
                <w:szCs w:val="24"/>
              </w:rPr>
            </w:pPr>
          </w:p>
        </w:tc>
      </w:tr>
    </w:tbl>
    <w:p w:rsidR="0039036C" w:rsidRPr="004E4FC0" w:rsidRDefault="0039036C" w:rsidP="00D703BB">
      <w:pPr>
        <w:spacing w:line="276" w:lineRule="auto"/>
        <w:ind w:left="1650"/>
        <w:rPr>
          <w:rFonts w:ascii="Calibri" w:hAnsi="Calibri" w:cs="Calibri"/>
        </w:rPr>
      </w:pPr>
    </w:p>
    <w:p w:rsidR="0039036C" w:rsidRPr="004E4FC0" w:rsidRDefault="0039036C" w:rsidP="00D703BB">
      <w:pPr>
        <w:spacing w:line="276" w:lineRule="auto"/>
        <w:ind w:left="120"/>
        <w:rPr>
          <w:rFonts w:ascii="Calibri" w:hAnsi="Calibri" w:cs="Calibri"/>
        </w:rPr>
      </w:pPr>
    </w:p>
    <w:p w:rsidR="0039036C" w:rsidRPr="004E4FC0" w:rsidRDefault="0039036C" w:rsidP="00D703BB">
      <w:pPr>
        <w:spacing w:line="276" w:lineRule="auto"/>
        <w:ind w:left="120"/>
        <w:rPr>
          <w:rFonts w:ascii="Calibri" w:hAnsi="Calibri" w:cs="Calibri"/>
        </w:rPr>
      </w:pPr>
    </w:p>
    <w:p w:rsidR="0039036C" w:rsidRPr="004E4FC0" w:rsidRDefault="0039036C" w:rsidP="00D703BB">
      <w:pPr>
        <w:spacing w:line="276" w:lineRule="auto"/>
        <w:ind w:left="120"/>
        <w:rPr>
          <w:rFonts w:ascii="Calibri" w:hAnsi="Calibri" w:cs="Calibri"/>
        </w:rPr>
      </w:pPr>
    </w:p>
    <w:p w:rsidR="0039036C" w:rsidRPr="004E4FC0" w:rsidRDefault="0039036C" w:rsidP="00D703BB">
      <w:pPr>
        <w:spacing w:line="408" w:lineRule="auto"/>
        <w:ind w:left="120"/>
        <w:jc w:val="center"/>
        <w:rPr>
          <w:rFonts w:ascii="Calibri" w:hAnsi="Calibri" w:cs="Calibri"/>
        </w:rPr>
      </w:pPr>
      <w:r w:rsidRPr="004E4FC0">
        <w:rPr>
          <w:b/>
          <w:bCs/>
          <w:sz w:val="28"/>
          <w:szCs w:val="28"/>
        </w:rPr>
        <w:t>РАБОЧАЯ ПРОГРАММА</w:t>
      </w:r>
    </w:p>
    <w:p w:rsidR="0039036C" w:rsidRDefault="0039036C" w:rsidP="00D703BB">
      <w:pPr>
        <w:spacing w:line="276" w:lineRule="auto"/>
        <w:ind w:left="120"/>
        <w:jc w:val="center"/>
        <w:rPr>
          <w:rStyle w:val="organictextcontentspan"/>
          <w:sz w:val="32"/>
          <w:szCs w:val="32"/>
        </w:rPr>
      </w:pPr>
      <w:r w:rsidRPr="00D703BB">
        <w:rPr>
          <w:rStyle w:val="organictextcontentspan"/>
          <w:b/>
          <w:bCs/>
          <w:sz w:val="32"/>
          <w:szCs w:val="32"/>
        </w:rPr>
        <w:t>Адаптированная</w:t>
      </w:r>
      <w:r w:rsidRPr="00D703BB">
        <w:rPr>
          <w:rStyle w:val="organictextcontentspan"/>
          <w:sz w:val="32"/>
          <w:szCs w:val="32"/>
        </w:rPr>
        <w:t xml:space="preserve"> </w:t>
      </w:r>
      <w:r w:rsidRPr="00D703BB">
        <w:rPr>
          <w:rStyle w:val="organictextcontentspan"/>
          <w:b/>
          <w:bCs/>
          <w:sz w:val="32"/>
          <w:szCs w:val="32"/>
        </w:rPr>
        <w:t>рабочая</w:t>
      </w:r>
      <w:r w:rsidRPr="00D703BB">
        <w:rPr>
          <w:rStyle w:val="organictextcontentspan"/>
          <w:sz w:val="32"/>
          <w:szCs w:val="32"/>
        </w:rPr>
        <w:t xml:space="preserve"> </w:t>
      </w:r>
      <w:r w:rsidRPr="00D703BB">
        <w:rPr>
          <w:rStyle w:val="organictextcontentspan"/>
          <w:b/>
          <w:bCs/>
          <w:sz w:val="32"/>
          <w:szCs w:val="32"/>
        </w:rPr>
        <w:t>программа</w:t>
      </w:r>
      <w:r w:rsidRPr="00D703BB">
        <w:rPr>
          <w:rStyle w:val="organictextcontentspan"/>
          <w:sz w:val="32"/>
          <w:szCs w:val="32"/>
        </w:rPr>
        <w:t xml:space="preserve"> </w:t>
      </w:r>
      <w:r w:rsidRPr="00D703BB">
        <w:rPr>
          <w:rStyle w:val="organictextcontentspan"/>
          <w:b/>
          <w:bCs/>
          <w:sz w:val="32"/>
          <w:szCs w:val="32"/>
        </w:rPr>
        <w:t>по</w:t>
      </w:r>
      <w:r w:rsidRPr="00D703BB">
        <w:rPr>
          <w:rStyle w:val="organictextcontentspan"/>
          <w:sz w:val="32"/>
          <w:szCs w:val="32"/>
        </w:rPr>
        <w:t xml:space="preserve"> </w:t>
      </w:r>
      <w:r w:rsidRPr="00D703BB">
        <w:rPr>
          <w:rStyle w:val="organictextcontentspan"/>
          <w:b/>
          <w:bCs/>
          <w:sz w:val="32"/>
          <w:szCs w:val="32"/>
        </w:rPr>
        <w:t>предмету</w:t>
      </w:r>
      <w:r w:rsidRPr="00D703BB">
        <w:rPr>
          <w:rStyle w:val="organictextcontentspan"/>
          <w:sz w:val="32"/>
          <w:szCs w:val="32"/>
        </w:rPr>
        <w:t xml:space="preserve"> </w:t>
      </w:r>
    </w:p>
    <w:p w:rsidR="0039036C" w:rsidRPr="00D703BB" w:rsidRDefault="0039036C" w:rsidP="00D703BB">
      <w:pPr>
        <w:spacing w:line="276" w:lineRule="auto"/>
        <w:ind w:left="120"/>
        <w:jc w:val="center"/>
        <w:rPr>
          <w:rStyle w:val="organictextcontentspan"/>
          <w:sz w:val="32"/>
          <w:szCs w:val="32"/>
        </w:rPr>
      </w:pPr>
      <w:r w:rsidRPr="00D703BB">
        <w:rPr>
          <w:rStyle w:val="organictextcontentspan"/>
          <w:sz w:val="32"/>
          <w:szCs w:val="32"/>
        </w:rPr>
        <w:t>«</w:t>
      </w:r>
      <w:r w:rsidRPr="00D703BB">
        <w:rPr>
          <w:rStyle w:val="organictextcontentspan"/>
          <w:b/>
          <w:bCs/>
          <w:sz w:val="32"/>
          <w:szCs w:val="32"/>
        </w:rPr>
        <w:t>Адаптивная</w:t>
      </w:r>
      <w:r w:rsidRPr="00D703BB">
        <w:rPr>
          <w:rStyle w:val="organictextcontentspan"/>
          <w:sz w:val="32"/>
          <w:szCs w:val="32"/>
        </w:rPr>
        <w:t xml:space="preserve"> </w:t>
      </w:r>
      <w:r w:rsidRPr="00D703BB">
        <w:rPr>
          <w:rStyle w:val="organictextcontentspan"/>
          <w:b/>
          <w:bCs/>
          <w:sz w:val="32"/>
          <w:szCs w:val="32"/>
        </w:rPr>
        <w:t>физическая</w:t>
      </w:r>
      <w:r w:rsidRPr="00D703BB">
        <w:rPr>
          <w:rStyle w:val="organictextcontentspan"/>
          <w:sz w:val="32"/>
          <w:szCs w:val="32"/>
        </w:rPr>
        <w:t xml:space="preserve"> </w:t>
      </w:r>
      <w:r w:rsidRPr="00D703BB">
        <w:rPr>
          <w:rStyle w:val="organictextcontentspan"/>
          <w:b/>
          <w:bCs/>
          <w:sz w:val="32"/>
          <w:szCs w:val="32"/>
        </w:rPr>
        <w:t>культура</w:t>
      </w:r>
      <w:r w:rsidRPr="00D703BB">
        <w:rPr>
          <w:rStyle w:val="organictextcontentspan"/>
          <w:sz w:val="32"/>
          <w:szCs w:val="32"/>
        </w:rPr>
        <w:t xml:space="preserve">» </w:t>
      </w:r>
    </w:p>
    <w:p w:rsidR="0039036C" w:rsidRPr="00D703BB" w:rsidRDefault="0039036C" w:rsidP="00D703BB">
      <w:pPr>
        <w:spacing w:line="276" w:lineRule="auto"/>
        <w:ind w:left="120"/>
        <w:jc w:val="center"/>
        <w:rPr>
          <w:rFonts w:ascii="Calibri" w:hAnsi="Calibri" w:cs="Calibri"/>
          <w:sz w:val="32"/>
          <w:szCs w:val="32"/>
        </w:rPr>
      </w:pPr>
      <w:r>
        <w:rPr>
          <w:rStyle w:val="organictextcontentspan"/>
          <w:b/>
          <w:bCs/>
          <w:sz w:val="32"/>
          <w:szCs w:val="32"/>
        </w:rPr>
        <w:t>для обучающихся с</w:t>
      </w:r>
      <w:r w:rsidRPr="00D703BB">
        <w:rPr>
          <w:rStyle w:val="organictextcontentspan"/>
          <w:sz w:val="32"/>
          <w:szCs w:val="32"/>
        </w:rPr>
        <w:t xml:space="preserve"> </w:t>
      </w:r>
      <w:r w:rsidRPr="00D703BB">
        <w:rPr>
          <w:rStyle w:val="organictextcontentspan"/>
          <w:b/>
          <w:bCs/>
          <w:sz w:val="32"/>
          <w:szCs w:val="32"/>
        </w:rPr>
        <w:t>умственной</w:t>
      </w:r>
      <w:r w:rsidRPr="00D703BB">
        <w:rPr>
          <w:rStyle w:val="organictextcontentspan"/>
          <w:sz w:val="32"/>
          <w:szCs w:val="32"/>
        </w:rPr>
        <w:t xml:space="preserve"> </w:t>
      </w:r>
      <w:r w:rsidRPr="00D703BB">
        <w:rPr>
          <w:rStyle w:val="organictextcontentspan"/>
          <w:b/>
          <w:bCs/>
          <w:sz w:val="32"/>
          <w:szCs w:val="32"/>
        </w:rPr>
        <w:t>отсталостью</w:t>
      </w:r>
    </w:p>
    <w:p w:rsidR="0039036C" w:rsidRPr="00D703BB" w:rsidRDefault="0039036C" w:rsidP="00D703BB">
      <w:pPr>
        <w:spacing w:line="276" w:lineRule="auto"/>
        <w:ind w:left="120"/>
        <w:jc w:val="center"/>
        <w:rPr>
          <w:rFonts w:ascii="Calibri" w:hAnsi="Calibri" w:cs="Calibri"/>
          <w:sz w:val="32"/>
          <w:szCs w:val="32"/>
        </w:rPr>
      </w:pPr>
    </w:p>
    <w:p w:rsidR="0039036C" w:rsidRDefault="0039036C" w:rsidP="00D703BB">
      <w:pPr>
        <w:spacing w:line="276" w:lineRule="auto"/>
        <w:ind w:left="120"/>
        <w:jc w:val="center"/>
        <w:rPr>
          <w:rFonts w:ascii="Calibri" w:hAnsi="Calibri" w:cs="Calibri"/>
          <w:sz w:val="32"/>
          <w:szCs w:val="32"/>
        </w:rPr>
      </w:pPr>
    </w:p>
    <w:p w:rsidR="0039036C" w:rsidRPr="00E06C1A" w:rsidRDefault="0039036C" w:rsidP="00D703BB">
      <w:pPr>
        <w:rPr>
          <w:sz w:val="32"/>
          <w:szCs w:val="32"/>
        </w:rPr>
      </w:pPr>
    </w:p>
    <w:p w:rsidR="0039036C" w:rsidRPr="00E06C1A" w:rsidRDefault="0039036C" w:rsidP="00D703BB">
      <w:pPr>
        <w:rPr>
          <w:sz w:val="32"/>
          <w:szCs w:val="32"/>
        </w:rPr>
      </w:pPr>
    </w:p>
    <w:p w:rsidR="0039036C" w:rsidRPr="00E06C1A" w:rsidRDefault="0039036C" w:rsidP="00D703BB">
      <w:pPr>
        <w:spacing w:line="259" w:lineRule="auto"/>
        <w:ind w:left="714"/>
        <w:rPr>
          <w:sz w:val="28"/>
          <w:szCs w:val="28"/>
        </w:rPr>
      </w:pPr>
    </w:p>
    <w:p w:rsidR="0039036C" w:rsidRPr="00E06C1A" w:rsidRDefault="0039036C" w:rsidP="00D703BB">
      <w:pPr>
        <w:spacing w:line="408" w:lineRule="auto"/>
        <w:ind w:left="120"/>
        <w:rPr>
          <w:sz w:val="28"/>
          <w:szCs w:val="28"/>
          <w:lang w:eastAsia="ar-SA"/>
        </w:rPr>
      </w:pPr>
      <w:r w:rsidRPr="00E06C1A">
        <w:rPr>
          <w:sz w:val="28"/>
          <w:szCs w:val="28"/>
        </w:rPr>
        <w:tab/>
      </w:r>
      <w:r w:rsidRPr="00E06C1A">
        <w:rPr>
          <w:sz w:val="28"/>
          <w:szCs w:val="28"/>
          <w:lang w:eastAsia="ar-SA"/>
        </w:rPr>
        <w:t xml:space="preserve">Уровень образования (класс) основное общее образование </w:t>
      </w:r>
    </w:p>
    <w:p w:rsidR="0039036C" w:rsidRPr="00E06C1A" w:rsidRDefault="0039036C" w:rsidP="00D703BB">
      <w:pPr>
        <w:suppressAutoHyphens/>
        <w:spacing w:line="408" w:lineRule="auto"/>
        <w:ind w:left="120"/>
        <w:rPr>
          <w:sz w:val="28"/>
          <w:szCs w:val="28"/>
          <w:lang w:eastAsia="ar-SA"/>
        </w:rPr>
      </w:pPr>
      <w:r w:rsidRPr="00E06C1A">
        <w:rPr>
          <w:sz w:val="28"/>
          <w:szCs w:val="28"/>
          <w:lang w:eastAsia="ar-SA"/>
        </w:rPr>
        <w:t>Количество часов: 34 часа</w:t>
      </w:r>
    </w:p>
    <w:p w:rsidR="0039036C" w:rsidRPr="00E06C1A" w:rsidRDefault="0039036C" w:rsidP="00D703BB">
      <w:pPr>
        <w:suppressAutoHyphens/>
        <w:spacing w:line="408" w:lineRule="auto"/>
        <w:ind w:left="120"/>
        <w:rPr>
          <w:sz w:val="28"/>
          <w:szCs w:val="28"/>
          <w:lang w:eastAsia="ar-SA"/>
        </w:rPr>
      </w:pPr>
      <w:r w:rsidRPr="00E06C1A">
        <w:rPr>
          <w:sz w:val="28"/>
          <w:szCs w:val="28"/>
          <w:lang w:eastAsia="ar-SA"/>
        </w:rPr>
        <w:t>Уровень: базовый</w:t>
      </w:r>
    </w:p>
    <w:p w:rsidR="0039036C" w:rsidRPr="00E06C1A" w:rsidRDefault="0039036C" w:rsidP="00D703BB">
      <w:pPr>
        <w:suppressAutoHyphens/>
        <w:spacing w:line="408" w:lineRule="auto"/>
        <w:ind w:left="120"/>
        <w:rPr>
          <w:sz w:val="28"/>
          <w:szCs w:val="28"/>
          <w:lang w:eastAsia="ar-SA"/>
        </w:rPr>
      </w:pPr>
      <w:r w:rsidRPr="00E06C1A">
        <w:rPr>
          <w:sz w:val="28"/>
          <w:szCs w:val="28"/>
          <w:lang w:eastAsia="ar-SA"/>
        </w:rPr>
        <w:t xml:space="preserve">Учитель: </w:t>
      </w:r>
      <w:r>
        <w:rPr>
          <w:sz w:val="28"/>
          <w:szCs w:val="28"/>
          <w:lang w:eastAsia="ar-SA"/>
        </w:rPr>
        <w:t>Аминов В.Я.</w:t>
      </w:r>
    </w:p>
    <w:p w:rsidR="0039036C" w:rsidRDefault="0039036C" w:rsidP="00D703BB">
      <w:pPr>
        <w:tabs>
          <w:tab w:val="left" w:pos="1185"/>
        </w:tabs>
        <w:spacing w:line="259" w:lineRule="auto"/>
        <w:ind w:left="714"/>
        <w:rPr>
          <w:sz w:val="32"/>
          <w:szCs w:val="32"/>
        </w:rPr>
      </w:pPr>
    </w:p>
    <w:p w:rsidR="0039036C" w:rsidRDefault="0039036C" w:rsidP="00D703BB">
      <w:pPr>
        <w:spacing w:line="259" w:lineRule="auto"/>
        <w:ind w:left="714"/>
        <w:rPr>
          <w:sz w:val="32"/>
          <w:szCs w:val="32"/>
        </w:rPr>
      </w:pPr>
    </w:p>
    <w:p w:rsidR="0039036C" w:rsidRPr="00E06C1A" w:rsidRDefault="0039036C" w:rsidP="00D703BB">
      <w:pPr>
        <w:rPr>
          <w:sz w:val="32"/>
          <w:szCs w:val="32"/>
        </w:rPr>
      </w:pPr>
    </w:p>
    <w:p w:rsidR="0039036C" w:rsidRPr="00E06C1A" w:rsidRDefault="0039036C" w:rsidP="00D703BB">
      <w:pPr>
        <w:rPr>
          <w:sz w:val="32"/>
          <w:szCs w:val="32"/>
        </w:rPr>
      </w:pPr>
    </w:p>
    <w:p w:rsidR="0039036C" w:rsidRDefault="0039036C" w:rsidP="00D703BB">
      <w:pPr>
        <w:spacing w:line="259" w:lineRule="auto"/>
        <w:ind w:left="714"/>
        <w:rPr>
          <w:sz w:val="32"/>
          <w:szCs w:val="32"/>
        </w:rPr>
      </w:pPr>
    </w:p>
    <w:p w:rsidR="0039036C" w:rsidRPr="00E06C1A" w:rsidRDefault="0039036C" w:rsidP="00D703BB">
      <w:pPr>
        <w:tabs>
          <w:tab w:val="left" w:pos="4665"/>
        </w:tabs>
        <w:spacing w:line="259" w:lineRule="auto"/>
        <w:ind w:left="714"/>
        <w:rPr>
          <w:sz w:val="28"/>
          <w:szCs w:val="28"/>
        </w:rPr>
      </w:pPr>
      <w:r>
        <w:rPr>
          <w:sz w:val="32"/>
          <w:szCs w:val="32"/>
        </w:rPr>
        <w:tab/>
      </w:r>
      <w:r>
        <w:rPr>
          <w:sz w:val="28"/>
          <w:szCs w:val="28"/>
        </w:rPr>
        <w:t>слобода Кашары 2025 г.</w:t>
      </w:r>
    </w:p>
    <w:p w:rsidR="0039036C" w:rsidRDefault="0039036C">
      <w:pPr>
        <w:pStyle w:val="BodyText"/>
        <w:ind w:left="0"/>
        <w:jc w:val="left"/>
        <w:rPr>
          <w:b/>
          <w:bCs/>
        </w:rPr>
      </w:pPr>
      <w:r>
        <w:rPr>
          <w:b/>
          <w:bCs/>
        </w:rPr>
        <w:br w:type="page"/>
      </w:r>
    </w:p>
    <w:p w:rsidR="0039036C" w:rsidRDefault="0039036C">
      <w:pPr>
        <w:spacing w:line="274" w:lineRule="exact"/>
        <w:ind w:left="910" w:right="61"/>
        <w:jc w:val="center"/>
        <w:rPr>
          <w:b/>
          <w:bCs/>
          <w:sz w:val="24"/>
          <w:szCs w:val="24"/>
        </w:rPr>
      </w:pPr>
      <w:r>
        <w:rPr>
          <w:b/>
          <w:bCs/>
          <w:sz w:val="24"/>
          <w:szCs w:val="24"/>
        </w:rPr>
        <w:t xml:space="preserve">Пояснительная </w:t>
      </w:r>
      <w:r>
        <w:rPr>
          <w:b/>
          <w:bCs/>
          <w:spacing w:val="-2"/>
          <w:sz w:val="24"/>
          <w:szCs w:val="24"/>
        </w:rPr>
        <w:t>записка</w:t>
      </w:r>
    </w:p>
    <w:p w:rsidR="0039036C" w:rsidRDefault="0039036C">
      <w:pPr>
        <w:pStyle w:val="BodyText"/>
        <w:spacing w:line="274" w:lineRule="exact"/>
        <w:ind w:left="910"/>
        <w:jc w:val="center"/>
      </w:pPr>
      <w:r>
        <w:t xml:space="preserve">В основу рабочей программы положены следующие нормативно–правовые </w:t>
      </w:r>
      <w:r>
        <w:rPr>
          <w:spacing w:val="-2"/>
        </w:rPr>
        <w:t>документы:</w:t>
      </w:r>
    </w:p>
    <w:p w:rsidR="0039036C" w:rsidRDefault="0039036C">
      <w:pPr>
        <w:pStyle w:val="ListParagraph"/>
        <w:numPr>
          <w:ilvl w:val="0"/>
          <w:numId w:val="6"/>
        </w:numPr>
        <w:tabs>
          <w:tab w:val="left" w:pos="1193"/>
        </w:tabs>
        <w:ind w:right="139" w:firstLine="0"/>
        <w:rPr>
          <w:b/>
          <w:bCs/>
          <w:sz w:val="24"/>
          <w:szCs w:val="24"/>
        </w:rPr>
      </w:pPr>
      <w:r>
        <w:rPr>
          <w:sz w:val="24"/>
          <w:szCs w:val="24"/>
        </w:rPr>
        <w:t xml:space="preserve">Закон Российской Федерации от 29.12.2012 № 273-ФЗ «Об образовании в Российской </w:t>
      </w:r>
      <w:r>
        <w:rPr>
          <w:spacing w:val="-2"/>
          <w:sz w:val="24"/>
          <w:szCs w:val="24"/>
        </w:rPr>
        <w:t>Федерации</w:t>
      </w:r>
      <w:r>
        <w:rPr>
          <w:b/>
          <w:bCs/>
          <w:spacing w:val="-2"/>
          <w:sz w:val="24"/>
          <w:szCs w:val="24"/>
        </w:rPr>
        <w:t>»;</w:t>
      </w:r>
    </w:p>
    <w:p w:rsidR="0039036C" w:rsidRDefault="0039036C">
      <w:pPr>
        <w:pStyle w:val="BodyText"/>
        <w:ind w:right="140"/>
      </w:pPr>
      <w:r>
        <w:t>-Федеральный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19.12.2014 № 1599;</w:t>
      </w:r>
    </w:p>
    <w:p w:rsidR="0039036C" w:rsidRDefault="0039036C">
      <w:pPr>
        <w:pStyle w:val="ListParagraph"/>
        <w:numPr>
          <w:ilvl w:val="0"/>
          <w:numId w:val="6"/>
        </w:numPr>
        <w:tabs>
          <w:tab w:val="left" w:pos="1280"/>
        </w:tabs>
        <w:ind w:right="138" w:firstLine="0"/>
        <w:rPr>
          <w:sz w:val="24"/>
          <w:szCs w:val="24"/>
        </w:rPr>
      </w:pPr>
      <w:r>
        <w:rPr>
          <w:sz w:val="24"/>
          <w:szCs w:val="24"/>
        </w:rPr>
        <w:t>Примерная адаптированная основная общеобразовательная программа образования обучающихся с умственной отсталостью (интеллектуальными нарушениями), одобренная федеральным учебно-методическим объединением по общему образованию. Протокол от</w:t>
      </w:r>
    </w:p>
    <w:p w:rsidR="0039036C" w:rsidRDefault="0039036C">
      <w:pPr>
        <w:pStyle w:val="BodyText"/>
        <w:spacing w:before="1"/>
      </w:pPr>
      <w:r>
        <w:t>22.12. 2015 г. №</w:t>
      </w:r>
      <w:r>
        <w:rPr>
          <w:spacing w:val="-2"/>
        </w:rPr>
        <w:t>4/15;</w:t>
      </w:r>
    </w:p>
    <w:p w:rsidR="0039036C" w:rsidRDefault="0039036C">
      <w:pPr>
        <w:pStyle w:val="ListParagraph"/>
        <w:numPr>
          <w:ilvl w:val="0"/>
          <w:numId w:val="5"/>
        </w:numPr>
        <w:tabs>
          <w:tab w:val="left" w:pos="1258"/>
        </w:tabs>
        <w:ind w:right="138" w:firstLine="0"/>
        <w:rPr>
          <w:sz w:val="24"/>
          <w:szCs w:val="24"/>
        </w:rPr>
      </w:pPr>
      <w:r>
        <w:rPr>
          <w:sz w:val="24"/>
          <w:szCs w:val="24"/>
        </w:rPr>
        <w:t>Санитарно - эпидемиологическими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(Санитарно-эпидемиологические правила и нормативы СанПиН 2.4.2.3286-15), утвержденные постановлением Главного государственного санитарного врача Российской Федерации от 10.07.2015 № 26;</w:t>
      </w:r>
    </w:p>
    <w:p w:rsidR="0039036C" w:rsidRDefault="0039036C">
      <w:pPr>
        <w:pStyle w:val="BodyText"/>
        <w:ind w:right="145" w:firstLine="707"/>
      </w:pPr>
      <w:r>
        <w:t>Одним из важнейших направлений работы с ребенком, имеющим умственную отсталость, является физическое развитие, которое происходит на занятиях по адаптивной физической культуре.</w:t>
      </w:r>
    </w:p>
    <w:p w:rsidR="0039036C" w:rsidRDefault="0039036C">
      <w:pPr>
        <w:pStyle w:val="BodyText"/>
        <w:spacing w:before="1"/>
        <w:ind w:right="147" w:firstLine="707"/>
      </w:pPr>
      <w:r>
        <w:rPr>
          <w:b/>
          <w:bCs/>
        </w:rPr>
        <w:t xml:space="preserve">Цель: </w:t>
      </w:r>
      <w:r>
        <w:t>повышение двигательной активности детей с умственной отсталостью и обучение использованию полученных навыков в повседневной жизни.</w:t>
      </w:r>
    </w:p>
    <w:p w:rsidR="0039036C" w:rsidRDefault="0039036C">
      <w:pPr>
        <w:pStyle w:val="Heading1"/>
        <w:spacing w:before="5"/>
        <w:ind w:left="1701"/>
      </w:pPr>
      <w:r>
        <w:rPr>
          <w:spacing w:val="-2"/>
        </w:rPr>
        <w:t>Задачи:</w:t>
      </w:r>
    </w:p>
    <w:p w:rsidR="0039036C" w:rsidRDefault="0039036C">
      <w:pPr>
        <w:pStyle w:val="BodyText"/>
        <w:jc w:val="left"/>
      </w:pPr>
      <w:r>
        <w:t xml:space="preserve">1).Развитие восприятия собственного тела, осознание своих физических возможностей и </w:t>
      </w:r>
      <w:r>
        <w:rPr>
          <w:spacing w:val="-2"/>
        </w:rPr>
        <w:t>ограничений.</w:t>
      </w:r>
    </w:p>
    <w:p w:rsidR="0039036C" w:rsidRDefault="0039036C">
      <w:pPr>
        <w:pStyle w:val="BodyText"/>
        <w:jc w:val="left"/>
      </w:pPr>
      <w:r>
        <w:t xml:space="preserve">2) Освоение доступных способов передвижения (в том числе с использованием технических </w:t>
      </w:r>
      <w:r>
        <w:rPr>
          <w:spacing w:val="-2"/>
        </w:rPr>
        <w:t>средств).</w:t>
      </w:r>
    </w:p>
    <w:p w:rsidR="0039036C" w:rsidRDefault="0039036C">
      <w:pPr>
        <w:pStyle w:val="ListParagraph"/>
        <w:numPr>
          <w:ilvl w:val="0"/>
          <w:numId w:val="4"/>
        </w:numPr>
        <w:tabs>
          <w:tab w:val="left" w:pos="1251"/>
        </w:tabs>
        <w:ind w:right="147" w:firstLine="0"/>
        <w:jc w:val="left"/>
        <w:rPr>
          <w:sz w:val="24"/>
          <w:szCs w:val="24"/>
        </w:rPr>
      </w:pPr>
      <w:r>
        <w:rPr>
          <w:sz w:val="24"/>
          <w:szCs w:val="24"/>
        </w:rPr>
        <w:t>Соотнесение самочувствия с настроением, собственной активностью, самостоятельностью и независимостью.</w:t>
      </w:r>
    </w:p>
    <w:p w:rsidR="0039036C" w:rsidRDefault="0039036C">
      <w:pPr>
        <w:pStyle w:val="ListParagraph"/>
        <w:numPr>
          <w:ilvl w:val="0"/>
          <w:numId w:val="4"/>
        </w:numPr>
        <w:tabs>
          <w:tab w:val="left" w:pos="1311"/>
        </w:tabs>
        <w:ind w:left="1311" w:hanging="318"/>
        <w:jc w:val="left"/>
        <w:rPr>
          <w:sz w:val="24"/>
          <w:szCs w:val="24"/>
        </w:rPr>
      </w:pPr>
      <w:r>
        <w:rPr>
          <w:sz w:val="24"/>
          <w:szCs w:val="24"/>
        </w:rPr>
        <w:t>Формированиедвигательныхнавыков,координациидвижений,физических</w:t>
      </w:r>
      <w:r>
        <w:rPr>
          <w:spacing w:val="-2"/>
          <w:sz w:val="24"/>
          <w:szCs w:val="24"/>
        </w:rPr>
        <w:t>качеств</w:t>
      </w:r>
    </w:p>
    <w:p w:rsidR="0039036C" w:rsidRDefault="0039036C">
      <w:pPr>
        <w:pStyle w:val="ListParagraph"/>
        <w:numPr>
          <w:ilvl w:val="0"/>
          <w:numId w:val="4"/>
        </w:numPr>
        <w:tabs>
          <w:tab w:val="left" w:pos="1311"/>
        </w:tabs>
        <w:ind w:left="1311" w:hanging="318"/>
        <w:jc w:val="left"/>
        <w:rPr>
          <w:sz w:val="24"/>
          <w:szCs w:val="24"/>
        </w:rPr>
      </w:pPr>
      <w:r>
        <w:rPr>
          <w:sz w:val="24"/>
          <w:szCs w:val="24"/>
        </w:rPr>
        <w:t xml:space="preserve">Освоение доступных видов физкультурно-спортивной </w:t>
      </w:r>
      <w:r>
        <w:rPr>
          <w:spacing w:val="-2"/>
          <w:sz w:val="24"/>
          <w:szCs w:val="24"/>
        </w:rPr>
        <w:t>деятельности:</w:t>
      </w:r>
    </w:p>
    <w:p w:rsidR="0039036C" w:rsidRDefault="0039036C">
      <w:pPr>
        <w:pStyle w:val="Heading1"/>
        <w:spacing w:before="2"/>
        <w:ind w:left="3451"/>
      </w:pPr>
      <w:r>
        <w:t xml:space="preserve">Общая характеристика учебного </w:t>
      </w:r>
      <w:r>
        <w:rPr>
          <w:spacing w:val="-2"/>
        </w:rPr>
        <w:t>предмета</w:t>
      </w:r>
    </w:p>
    <w:p w:rsidR="0039036C" w:rsidRDefault="0039036C">
      <w:pPr>
        <w:pStyle w:val="BodyText"/>
        <w:ind w:right="142" w:firstLine="707"/>
      </w:pPr>
      <w:r>
        <w:t>Одним из важнейших направлений работы с ребенком, имеющим умственную отсталость, является физическое развитие, которое происходит на занятиях по адаптивной физической культуре Многие дети с умеренной и тяжелой умственной отсталостью большую часть времени проводят дома, где в основном лишены движений, которые необходимы для нормального физического развития, для укрепления здоровья, для приобретения жизненно важных знаний, умений, физических качеств. В процессе двигательной деятельности (на занятиях по физкультуре) ребенок обогащает знания о физическом упражнении, о возможностях управления собственным телом, о роли движения в жизни. Нормализация физического состояния - один из важнейших аспектов социализации умственно отсталого ребенка. Физическая подготовленность, двигательный опыт, готовность к обучению, качественные и количественные характеристики двигательной</w:t>
      </w:r>
    </w:p>
    <w:p w:rsidR="0039036C" w:rsidRDefault="0039036C" w:rsidP="008F5C12">
      <w:pPr>
        <w:pStyle w:val="BodyText"/>
      </w:pPr>
      <w:r>
        <w:t xml:space="preserve"> деятельности учащихся чрезвычайно вариативны. В основу обучения положена система простейших физических упражнений, направленных на коррекцию дефектов физического развития и моторики, укрепление здоровья, выработку жизненно необходимых двигательных умений и навыков у учащихся с умеренной и тяжелой умственной отсталостью. Необходимо отметить, что учащиеся этой категории имеют значительные отклонения в физическом и двигательном развитии. Это сказывается на содержании и методике уроков адаптивной физической культуры. Замедленность психических процессов, конкретность мышления, нарушения памяти и внимания обуславливает чрезвычайную медлительность образования у них двигательных навыков.</w:t>
      </w:r>
    </w:p>
    <w:p w:rsidR="0039036C" w:rsidRDefault="0039036C" w:rsidP="002354A5">
      <w:pPr>
        <w:pStyle w:val="ListParagraph"/>
        <w:tabs>
          <w:tab w:val="left" w:pos="5297"/>
          <w:tab w:val="left" w:pos="5373"/>
        </w:tabs>
        <w:ind w:right="4263"/>
        <w:jc w:val="left"/>
        <w:rPr>
          <w:sz w:val="24"/>
          <w:szCs w:val="24"/>
        </w:rPr>
      </w:pPr>
      <w:r>
        <w:rPr>
          <w:sz w:val="24"/>
          <w:szCs w:val="24"/>
        </w:rPr>
        <w:br w:type="page"/>
      </w:r>
    </w:p>
    <w:p w:rsidR="0039036C" w:rsidRDefault="0039036C">
      <w:pPr>
        <w:pStyle w:val="Heading1"/>
        <w:numPr>
          <w:ilvl w:val="0"/>
          <w:numId w:val="3"/>
        </w:numPr>
        <w:tabs>
          <w:tab w:val="left" w:pos="1336"/>
        </w:tabs>
        <w:spacing w:before="247"/>
        <w:ind w:left="1336" w:hanging="213"/>
        <w:jc w:val="both"/>
      </w:pPr>
      <w:r>
        <w:t xml:space="preserve">Планируемые результаты освоения учебного предмета«Адаптивная </w:t>
      </w:r>
      <w:r>
        <w:rPr>
          <w:spacing w:val="-2"/>
        </w:rPr>
        <w:t>физкультура»</w:t>
      </w:r>
    </w:p>
    <w:p w:rsidR="0039036C" w:rsidRDefault="0039036C">
      <w:pPr>
        <w:pStyle w:val="BodyText"/>
        <w:ind w:right="142" w:firstLine="707"/>
      </w:pPr>
      <w:r>
        <w:t>В соответствии с требованиями ФГОС к АООП для обучающихся с умеренной, тяжелой, глубокой умственной отсталостью, с ТМНР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образовательной программы представляют собой описание возможных результатов образования данной категории обучающихся.</w:t>
      </w:r>
    </w:p>
    <w:p w:rsidR="0039036C" w:rsidRDefault="0039036C">
      <w:pPr>
        <w:pStyle w:val="Heading1"/>
        <w:spacing w:before="3"/>
        <w:ind w:left="1713"/>
        <w:jc w:val="both"/>
      </w:pPr>
    </w:p>
    <w:p w:rsidR="0039036C" w:rsidRDefault="0039036C">
      <w:pPr>
        <w:pStyle w:val="Heading1"/>
        <w:spacing w:before="3"/>
        <w:ind w:left="1713"/>
        <w:jc w:val="both"/>
      </w:pPr>
      <w:r>
        <w:t>Возможные личностные результат освоения учебного</w:t>
      </w:r>
      <w:r>
        <w:rPr>
          <w:spacing w:val="-2"/>
        </w:rPr>
        <w:t xml:space="preserve"> предмета</w:t>
      </w:r>
    </w:p>
    <w:p w:rsidR="0039036C" w:rsidRDefault="0039036C">
      <w:pPr>
        <w:pStyle w:val="ListParagraph"/>
        <w:numPr>
          <w:ilvl w:val="1"/>
          <w:numId w:val="3"/>
        </w:numPr>
        <w:tabs>
          <w:tab w:val="left" w:pos="3137"/>
          <w:tab w:val="left" w:pos="3814"/>
        </w:tabs>
        <w:spacing w:before="9" w:line="228" w:lineRule="auto"/>
        <w:ind w:right="168" w:hanging="1371"/>
        <w:rPr>
          <w:sz w:val="24"/>
          <w:szCs w:val="24"/>
        </w:rPr>
      </w:pPr>
      <w:r>
        <w:rPr>
          <w:sz w:val="24"/>
          <w:szCs w:val="24"/>
        </w:rPr>
        <w:t>основы персональной идентичности, осознание своей принадлежности к определённому полу, осознание себя как «Я»;</w:t>
      </w:r>
    </w:p>
    <w:p w:rsidR="0039036C" w:rsidRDefault="0039036C">
      <w:pPr>
        <w:pStyle w:val="ListParagraph"/>
        <w:numPr>
          <w:ilvl w:val="1"/>
          <w:numId w:val="3"/>
        </w:numPr>
        <w:tabs>
          <w:tab w:val="left" w:pos="3115"/>
        </w:tabs>
        <w:spacing w:before="12" w:line="230" w:lineRule="auto"/>
        <w:ind w:left="1713" w:right="144" w:firstLine="708"/>
        <w:rPr>
          <w:sz w:val="24"/>
          <w:szCs w:val="24"/>
        </w:rPr>
      </w:pPr>
      <w:r>
        <w:rPr>
          <w:sz w:val="24"/>
          <w:szCs w:val="24"/>
        </w:rPr>
        <w:t xml:space="preserve">социально-эмоциональное участие в процессе общения и совместной </w:t>
      </w:r>
      <w:r>
        <w:rPr>
          <w:spacing w:val="-2"/>
          <w:sz w:val="24"/>
          <w:szCs w:val="24"/>
        </w:rPr>
        <w:t>деятельности;</w:t>
      </w:r>
    </w:p>
    <w:p w:rsidR="0039036C" w:rsidRDefault="0039036C">
      <w:pPr>
        <w:pStyle w:val="ListParagraph"/>
        <w:numPr>
          <w:ilvl w:val="1"/>
          <w:numId w:val="3"/>
        </w:numPr>
        <w:tabs>
          <w:tab w:val="left" w:pos="3115"/>
        </w:tabs>
        <w:spacing w:before="10" w:line="230" w:lineRule="auto"/>
        <w:ind w:left="1713" w:right="143" w:firstLine="708"/>
        <w:rPr>
          <w:sz w:val="24"/>
          <w:szCs w:val="24"/>
        </w:rPr>
      </w:pPr>
      <w:r>
        <w:rPr>
          <w:sz w:val="24"/>
          <w:szCs w:val="24"/>
        </w:rP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39036C" w:rsidRDefault="0039036C">
      <w:pPr>
        <w:pStyle w:val="ListParagraph"/>
        <w:numPr>
          <w:ilvl w:val="1"/>
          <w:numId w:val="3"/>
        </w:numPr>
        <w:tabs>
          <w:tab w:val="left" w:pos="3115"/>
        </w:tabs>
        <w:spacing w:before="2" w:line="287" w:lineRule="exact"/>
        <w:ind w:left="3115" w:hanging="694"/>
        <w:rPr>
          <w:sz w:val="24"/>
          <w:szCs w:val="24"/>
        </w:rPr>
      </w:pPr>
      <w:r>
        <w:rPr>
          <w:sz w:val="24"/>
          <w:szCs w:val="24"/>
        </w:rPr>
        <w:t xml:space="preserve">формирование уважительного отношения к </w:t>
      </w:r>
      <w:r>
        <w:rPr>
          <w:spacing w:val="-2"/>
          <w:sz w:val="24"/>
          <w:szCs w:val="24"/>
        </w:rPr>
        <w:t>окружающим;</w:t>
      </w:r>
    </w:p>
    <w:p w:rsidR="0039036C" w:rsidRDefault="0039036C">
      <w:pPr>
        <w:pStyle w:val="ListParagraph"/>
        <w:numPr>
          <w:ilvl w:val="1"/>
          <w:numId w:val="3"/>
        </w:numPr>
        <w:tabs>
          <w:tab w:val="left" w:pos="3115"/>
        </w:tabs>
        <w:spacing w:before="3" w:line="230" w:lineRule="auto"/>
        <w:ind w:left="1713" w:right="141" w:firstLine="708"/>
        <w:rPr>
          <w:sz w:val="24"/>
          <w:szCs w:val="24"/>
        </w:rPr>
      </w:pPr>
      <w:r>
        <w:rPr>
          <w:sz w:val="24"/>
          <w:szCs w:val="24"/>
        </w:rPr>
        <w:t>овладение начальными навыками адаптации в динамично изменяющемся и развивающемся мире;</w:t>
      </w:r>
    </w:p>
    <w:p w:rsidR="0039036C" w:rsidRDefault="0039036C">
      <w:pPr>
        <w:pStyle w:val="ListParagraph"/>
        <w:numPr>
          <w:ilvl w:val="1"/>
          <w:numId w:val="3"/>
        </w:numPr>
        <w:tabs>
          <w:tab w:val="left" w:pos="3115"/>
        </w:tabs>
        <w:spacing w:before="6" w:line="235" w:lineRule="auto"/>
        <w:ind w:left="1713" w:right="143" w:firstLine="708"/>
        <w:rPr>
          <w:sz w:val="24"/>
          <w:szCs w:val="24"/>
        </w:rPr>
      </w:pPr>
      <w:r>
        <w:rPr>
          <w:sz w:val="24"/>
          <w:szCs w:val="24"/>
        </w:rPr>
        <w:t>освоение доступных социальных ролей (обучающегося, сына(дочери), пассажира, покупателя и т.д.), развитие мотивов учебной деятельности и формирование личностного смысла учения;</w:t>
      </w:r>
    </w:p>
    <w:p w:rsidR="0039036C" w:rsidRDefault="0039036C">
      <w:pPr>
        <w:pStyle w:val="ListParagraph"/>
        <w:numPr>
          <w:ilvl w:val="1"/>
          <w:numId w:val="3"/>
        </w:numPr>
        <w:tabs>
          <w:tab w:val="left" w:pos="3115"/>
        </w:tabs>
        <w:spacing w:before="12" w:line="228" w:lineRule="auto"/>
        <w:ind w:left="1713" w:right="144" w:firstLine="708"/>
        <w:rPr>
          <w:sz w:val="24"/>
          <w:szCs w:val="24"/>
        </w:rPr>
      </w:pPr>
      <w:r>
        <w:rPr>
          <w:sz w:val="24"/>
          <w:szCs w:val="24"/>
        </w:rPr>
        <w:t>развитие самостоятельности и лично ответственности за свои поступки на основе представлений о нравственных нормах, общепринятых правилах;</w:t>
      </w:r>
    </w:p>
    <w:p w:rsidR="0039036C" w:rsidRDefault="0039036C">
      <w:pPr>
        <w:pStyle w:val="ListParagraph"/>
        <w:numPr>
          <w:ilvl w:val="1"/>
          <w:numId w:val="3"/>
        </w:numPr>
        <w:tabs>
          <w:tab w:val="left" w:pos="3115"/>
        </w:tabs>
        <w:spacing w:before="3" w:line="287" w:lineRule="exact"/>
        <w:ind w:left="3115" w:hanging="694"/>
        <w:rPr>
          <w:sz w:val="24"/>
          <w:szCs w:val="24"/>
        </w:rPr>
      </w:pPr>
      <w:r>
        <w:rPr>
          <w:sz w:val="24"/>
          <w:szCs w:val="24"/>
        </w:rPr>
        <w:t xml:space="preserve">формирование эстетических потребностей, ценностей и </w:t>
      </w:r>
      <w:r>
        <w:rPr>
          <w:spacing w:val="-2"/>
          <w:sz w:val="24"/>
          <w:szCs w:val="24"/>
        </w:rPr>
        <w:t>чувств;</w:t>
      </w:r>
    </w:p>
    <w:p w:rsidR="0039036C" w:rsidRDefault="0039036C">
      <w:pPr>
        <w:pStyle w:val="ListParagraph"/>
        <w:numPr>
          <w:ilvl w:val="1"/>
          <w:numId w:val="3"/>
        </w:numPr>
        <w:tabs>
          <w:tab w:val="left" w:pos="3115"/>
        </w:tabs>
        <w:spacing w:before="3" w:line="230" w:lineRule="auto"/>
        <w:ind w:left="1713" w:right="136" w:firstLine="708"/>
        <w:rPr>
          <w:sz w:val="24"/>
          <w:szCs w:val="24"/>
        </w:rPr>
      </w:pPr>
      <w:r>
        <w:rPr>
          <w:sz w:val="24"/>
          <w:szCs w:val="24"/>
        </w:rPr>
        <w:t>развитие этических чувств, доброжелательности и эмоционально- нравственной отзывчивости, понимания и сопереживания чувствам других людей;</w:t>
      </w:r>
    </w:p>
    <w:p w:rsidR="0039036C" w:rsidRDefault="0039036C">
      <w:pPr>
        <w:pStyle w:val="ListParagraph"/>
        <w:numPr>
          <w:ilvl w:val="1"/>
          <w:numId w:val="3"/>
        </w:numPr>
        <w:tabs>
          <w:tab w:val="left" w:pos="3115"/>
        </w:tabs>
        <w:spacing w:before="71" w:line="235" w:lineRule="auto"/>
        <w:ind w:left="1713" w:right="145" w:firstLine="708"/>
        <w:rPr>
          <w:sz w:val="24"/>
          <w:szCs w:val="24"/>
        </w:rPr>
      </w:pPr>
      <w:r>
        <w:rPr>
          <w:sz w:val="24"/>
          <w:szCs w:val="24"/>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39036C" w:rsidRDefault="0039036C">
      <w:pPr>
        <w:pStyle w:val="ListParagraph"/>
        <w:numPr>
          <w:ilvl w:val="1"/>
          <w:numId w:val="3"/>
        </w:numPr>
        <w:tabs>
          <w:tab w:val="left" w:pos="3115"/>
        </w:tabs>
        <w:spacing w:before="5" w:line="235" w:lineRule="auto"/>
        <w:ind w:left="1713" w:right="142" w:firstLine="708"/>
        <w:rPr>
          <w:sz w:val="24"/>
          <w:szCs w:val="24"/>
        </w:rPr>
      </w:pPr>
      <w:r>
        <w:rPr>
          <w:sz w:val="24"/>
          <w:szCs w:val="24"/>
        </w:rPr>
        <w:t>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39036C" w:rsidRDefault="0039036C">
      <w:pPr>
        <w:pStyle w:val="Heading1"/>
        <w:spacing w:before="5"/>
        <w:ind w:left="1701"/>
        <w:jc w:val="both"/>
      </w:pPr>
    </w:p>
    <w:p w:rsidR="0039036C" w:rsidRDefault="0039036C">
      <w:pPr>
        <w:pStyle w:val="Heading1"/>
        <w:spacing w:before="5"/>
        <w:ind w:left="1701"/>
        <w:jc w:val="both"/>
      </w:pPr>
      <w:r>
        <w:t xml:space="preserve">Возможные предметные результаты освоения учебного </w:t>
      </w:r>
      <w:r>
        <w:rPr>
          <w:spacing w:val="-2"/>
        </w:rPr>
        <w:t>предмета</w:t>
      </w:r>
    </w:p>
    <w:p w:rsidR="0039036C" w:rsidRDefault="0039036C">
      <w:pPr>
        <w:pStyle w:val="ListParagraph"/>
        <w:numPr>
          <w:ilvl w:val="2"/>
          <w:numId w:val="3"/>
        </w:numPr>
        <w:tabs>
          <w:tab w:val="left" w:pos="3117"/>
        </w:tabs>
        <w:spacing w:line="274" w:lineRule="exact"/>
        <w:ind w:hanging="705"/>
        <w:rPr>
          <w:sz w:val="24"/>
          <w:szCs w:val="24"/>
        </w:rPr>
      </w:pPr>
      <w:r>
        <w:rPr>
          <w:sz w:val="24"/>
          <w:szCs w:val="24"/>
        </w:rPr>
        <w:t xml:space="preserve">правильное выполнение </w:t>
      </w:r>
      <w:r>
        <w:rPr>
          <w:spacing w:val="-2"/>
          <w:sz w:val="24"/>
          <w:szCs w:val="24"/>
        </w:rPr>
        <w:t>упражнений;</w:t>
      </w:r>
    </w:p>
    <w:p w:rsidR="0039036C" w:rsidRDefault="0039036C">
      <w:pPr>
        <w:pStyle w:val="ListParagraph"/>
        <w:numPr>
          <w:ilvl w:val="2"/>
          <w:numId w:val="3"/>
        </w:numPr>
        <w:tabs>
          <w:tab w:val="left" w:pos="3117"/>
        </w:tabs>
        <w:ind w:left="993" w:right="143" w:firstLine="1418"/>
        <w:rPr>
          <w:sz w:val="24"/>
          <w:szCs w:val="24"/>
        </w:rPr>
      </w:pPr>
      <w:r>
        <w:rPr>
          <w:sz w:val="24"/>
          <w:szCs w:val="24"/>
        </w:rPr>
        <w:t>расширение двигательного опыта за счет овладения двигательными действиями и использование их в качестве средств укрепления здоровья;</w:t>
      </w:r>
    </w:p>
    <w:p w:rsidR="0039036C" w:rsidRDefault="0039036C">
      <w:pPr>
        <w:pStyle w:val="ListParagraph"/>
        <w:numPr>
          <w:ilvl w:val="2"/>
          <w:numId w:val="3"/>
        </w:numPr>
        <w:tabs>
          <w:tab w:val="left" w:pos="3117"/>
        </w:tabs>
        <w:ind w:left="993" w:right="137" w:firstLine="1418"/>
        <w:rPr>
          <w:sz w:val="24"/>
          <w:szCs w:val="24"/>
        </w:rPr>
      </w:pPr>
      <w:r>
        <w:rPr>
          <w:sz w:val="24"/>
          <w:szCs w:val="24"/>
        </w:rPr>
        <w:t>формирование элементарных знаний анатомии человека, о законах жизнедеятельности организма человека, о физиологическом и психологическом воздействии тех или иных упражнений;</w:t>
      </w:r>
    </w:p>
    <w:p w:rsidR="0039036C" w:rsidRDefault="0039036C">
      <w:pPr>
        <w:pStyle w:val="ListParagraph"/>
        <w:numPr>
          <w:ilvl w:val="2"/>
          <w:numId w:val="3"/>
        </w:numPr>
        <w:tabs>
          <w:tab w:val="left" w:pos="3117"/>
        </w:tabs>
        <w:ind w:left="993" w:right="143" w:firstLine="1418"/>
        <w:rPr>
          <w:sz w:val="24"/>
          <w:szCs w:val="24"/>
        </w:rPr>
      </w:pPr>
      <w:r>
        <w:rPr>
          <w:sz w:val="24"/>
          <w:szCs w:val="24"/>
        </w:rPr>
        <w:t>Знакомство со специальной терминологии физических упражнений. Обучение специальной терминологии физических упражнений;</w:t>
      </w:r>
    </w:p>
    <w:p w:rsidR="0039036C" w:rsidRDefault="0039036C">
      <w:pPr>
        <w:pStyle w:val="ListParagraph"/>
        <w:numPr>
          <w:ilvl w:val="2"/>
          <w:numId w:val="3"/>
        </w:numPr>
        <w:tabs>
          <w:tab w:val="left" w:pos="3117"/>
        </w:tabs>
        <w:ind w:hanging="705"/>
        <w:rPr>
          <w:sz w:val="24"/>
          <w:szCs w:val="24"/>
        </w:rPr>
      </w:pPr>
      <w:r>
        <w:rPr>
          <w:sz w:val="24"/>
          <w:szCs w:val="24"/>
        </w:rPr>
        <w:t xml:space="preserve">Обучение и применение дыхательной </w:t>
      </w:r>
      <w:r>
        <w:rPr>
          <w:spacing w:val="-2"/>
          <w:sz w:val="24"/>
          <w:szCs w:val="24"/>
        </w:rPr>
        <w:t>гимнастики.</w:t>
      </w:r>
    </w:p>
    <w:p w:rsidR="0039036C" w:rsidRDefault="0039036C">
      <w:pPr>
        <w:pStyle w:val="Heading2"/>
        <w:spacing w:before="1" w:line="240" w:lineRule="auto"/>
      </w:pPr>
      <w:r>
        <w:rPr>
          <w:u w:val="single"/>
        </w:rPr>
        <w:t xml:space="preserve">Формирование базовых учебных </w:t>
      </w:r>
      <w:r>
        <w:rPr>
          <w:spacing w:val="-2"/>
          <w:u w:val="single"/>
        </w:rPr>
        <w:t>действий</w:t>
      </w:r>
    </w:p>
    <w:p w:rsidR="0039036C" w:rsidRDefault="0039036C">
      <w:pPr>
        <w:pStyle w:val="ListParagraph"/>
        <w:numPr>
          <w:ilvl w:val="0"/>
          <w:numId w:val="2"/>
        </w:numPr>
        <w:tabs>
          <w:tab w:val="left" w:pos="2086"/>
        </w:tabs>
        <w:ind w:right="144" w:firstLine="707"/>
        <w:rPr>
          <w:sz w:val="24"/>
          <w:szCs w:val="24"/>
        </w:rPr>
      </w:pPr>
      <w:r>
        <w:rPr>
          <w:sz w:val="24"/>
          <w:szCs w:val="24"/>
        </w:rPr>
        <w:t>Подготовка ребенка к нахождению и обучению в среде сверстников, к эмоциональному, коммуникативному взаимодействию с группой обучающихся.</w:t>
      </w:r>
    </w:p>
    <w:p w:rsidR="0039036C" w:rsidRDefault="0039036C">
      <w:pPr>
        <w:pStyle w:val="ListParagraph"/>
        <w:numPr>
          <w:ilvl w:val="0"/>
          <w:numId w:val="2"/>
        </w:numPr>
        <w:tabs>
          <w:tab w:val="left" w:pos="1937"/>
        </w:tabs>
        <w:spacing w:before="7" w:line="289" w:lineRule="exact"/>
        <w:ind w:left="1937" w:hanging="236"/>
        <w:rPr>
          <w:rFonts w:ascii="Calibri" w:hAnsi="Calibri" w:cs="Calibri"/>
          <w:sz w:val="24"/>
          <w:szCs w:val="24"/>
        </w:rPr>
      </w:pPr>
      <w:r>
        <w:rPr>
          <w:sz w:val="24"/>
          <w:szCs w:val="24"/>
        </w:rPr>
        <w:t>Формирование учебного</w:t>
      </w:r>
      <w:r>
        <w:rPr>
          <w:spacing w:val="-2"/>
          <w:sz w:val="24"/>
          <w:szCs w:val="24"/>
        </w:rPr>
        <w:t xml:space="preserve"> поведения:</w:t>
      </w:r>
    </w:p>
    <w:p w:rsidR="0039036C" w:rsidRDefault="0039036C">
      <w:pPr>
        <w:pStyle w:val="ListParagraph"/>
        <w:numPr>
          <w:ilvl w:val="1"/>
          <w:numId w:val="2"/>
        </w:numPr>
        <w:tabs>
          <w:tab w:val="left" w:pos="3117"/>
        </w:tabs>
        <w:spacing w:line="272" w:lineRule="exact"/>
        <w:jc w:val="left"/>
        <w:rPr>
          <w:sz w:val="24"/>
          <w:szCs w:val="24"/>
        </w:rPr>
      </w:pPr>
      <w:r>
        <w:rPr>
          <w:sz w:val="24"/>
          <w:szCs w:val="24"/>
        </w:rPr>
        <w:t>Направленность взгляда(на говорящего взрослого, на</w:t>
      </w:r>
      <w:r>
        <w:rPr>
          <w:spacing w:val="-2"/>
          <w:sz w:val="24"/>
          <w:szCs w:val="24"/>
        </w:rPr>
        <w:t xml:space="preserve"> задание);</w:t>
      </w:r>
    </w:p>
    <w:p w:rsidR="0039036C" w:rsidRDefault="0039036C">
      <w:pPr>
        <w:pStyle w:val="ListParagraph"/>
        <w:numPr>
          <w:ilvl w:val="1"/>
          <w:numId w:val="2"/>
        </w:numPr>
        <w:tabs>
          <w:tab w:val="left" w:pos="3117"/>
        </w:tabs>
        <w:jc w:val="left"/>
        <w:rPr>
          <w:sz w:val="24"/>
          <w:szCs w:val="24"/>
        </w:rPr>
      </w:pPr>
      <w:r>
        <w:rPr>
          <w:sz w:val="24"/>
          <w:szCs w:val="24"/>
        </w:rPr>
        <w:t xml:space="preserve">Умение выполнять инструкции </w:t>
      </w:r>
      <w:r>
        <w:rPr>
          <w:spacing w:val="-2"/>
          <w:sz w:val="24"/>
          <w:szCs w:val="24"/>
        </w:rPr>
        <w:t>педагога;</w:t>
      </w:r>
    </w:p>
    <w:p w:rsidR="0039036C" w:rsidRDefault="0039036C">
      <w:pPr>
        <w:pStyle w:val="ListParagraph"/>
        <w:numPr>
          <w:ilvl w:val="1"/>
          <w:numId w:val="2"/>
        </w:numPr>
        <w:tabs>
          <w:tab w:val="left" w:pos="3117"/>
        </w:tabs>
        <w:jc w:val="left"/>
        <w:rPr>
          <w:sz w:val="24"/>
          <w:szCs w:val="24"/>
        </w:rPr>
      </w:pPr>
      <w:r>
        <w:rPr>
          <w:sz w:val="24"/>
          <w:szCs w:val="24"/>
        </w:rPr>
        <w:t xml:space="preserve">Использование по назначению учебных </w:t>
      </w:r>
      <w:r>
        <w:rPr>
          <w:spacing w:val="-2"/>
          <w:sz w:val="24"/>
          <w:szCs w:val="24"/>
        </w:rPr>
        <w:t>материалов;</w:t>
      </w:r>
    </w:p>
    <w:p w:rsidR="0039036C" w:rsidRDefault="0039036C">
      <w:pPr>
        <w:pStyle w:val="ListParagraph"/>
        <w:numPr>
          <w:ilvl w:val="1"/>
          <w:numId w:val="2"/>
        </w:numPr>
        <w:tabs>
          <w:tab w:val="left" w:pos="3117"/>
        </w:tabs>
        <w:jc w:val="left"/>
        <w:rPr>
          <w:sz w:val="24"/>
          <w:szCs w:val="24"/>
        </w:rPr>
      </w:pPr>
      <w:r>
        <w:rPr>
          <w:sz w:val="24"/>
          <w:szCs w:val="24"/>
        </w:rPr>
        <w:t xml:space="preserve">Умение выполнять действия по образцу и по </w:t>
      </w:r>
      <w:r>
        <w:rPr>
          <w:spacing w:val="-2"/>
          <w:sz w:val="24"/>
          <w:szCs w:val="24"/>
        </w:rPr>
        <w:t>подражанию.</w:t>
      </w:r>
    </w:p>
    <w:p w:rsidR="0039036C" w:rsidRDefault="0039036C">
      <w:pPr>
        <w:pStyle w:val="ListParagraph"/>
        <w:numPr>
          <w:ilvl w:val="0"/>
          <w:numId w:val="2"/>
        </w:numPr>
        <w:tabs>
          <w:tab w:val="left" w:pos="1941"/>
        </w:tabs>
        <w:ind w:left="1941" w:hanging="240"/>
        <w:jc w:val="left"/>
        <w:rPr>
          <w:sz w:val="24"/>
          <w:szCs w:val="24"/>
        </w:rPr>
      </w:pPr>
      <w:r>
        <w:rPr>
          <w:sz w:val="24"/>
          <w:szCs w:val="24"/>
        </w:rPr>
        <w:t xml:space="preserve">Формирование умения выполнять </w:t>
      </w:r>
      <w:r>
        <w:rPr>
          <w:spacing w:val="-2"/>
          <w:sz w:val="24"/>
          <w:szCs w:val="24"/>
        </w:rPr>
        <w:t>задание:</w:t>
      </w:r>
    </w:p>
    <w:p w:rsidR="0039036C" w:rsidRDefault="0039036C">
      <w:pPr>
        <w:pStyle w:val="ListParagraph"/>
        <w:numPr>
          <w:ilvl w:val="1"/>
          <w:numId w:val="2"/>
        </w:numPr>
        <w:tabs>
          <w:tab w:val="left" w:pos="3117"/>
        </w:tabs>
        <w:jc w:val="left"/>
        <w:rPr>
          <w:sz w:val="24"/>
          <w:szCs w:val="24"/>
        </w:rPr>
      </w:pPr>
      <w:r>
        <w:rPr>
          <w:sz w:val="24"/>
          <w:szCs w:val="24"/>
        </w:rPr>
        <w:t xml:space="preserve">В течение определенного периода </w:t>
      </w:r>
      <w:r>
        <w:rPr>
          <w:spacing w:val="-2"/>
          <w:sz w:val="24"/>
          <w:szCs w:val="24"/>
        </w:rPr>
        <w:t>времени,</w:t>
      </w:r>
    </w:p>
    <w:p w:rsidR="0039036C" w:rsidRDefault="0039036C">
      <w:pPr>
        <w:pStyle w:val="ListParagraph"/>
        <w:numPr>
          <w:ilvl w:val="1"/>
          <w:numId w:val="2"/>
        </w:numPr>
        <w:tabs>
          <w:tab w:val="left" w:pos="3117"/>
        </w:tabs>
        <w:jc w:val="left"/>
        <w:rPr>
          <w:sz w:val="24"/>
          <w:szCs w:val="24"/>
        </w:rPr>
      </w:pPr>
      <w:r>
        <w:rPr>
          <w:sz w:val="24"/>
          <w:szCs w:val="24"/>
        </w:rPr>
        <w:t xml:space="preserve">От начала до </w:t>
      </w:r>
      <w:r>
        <w:rPr>
          <w:spacing w:val="-2"/>
          <w:sz w:val="24"/>
          <w:szCs w:val="24"/>
        </w:rPr>
        <w:t>конца,</w:t>
      </w:r>
    </w:p>
    <w:p w:rsidR="0039036C" w:rsidRDefault="0039036C">
      <w:pPr>
        <w:pStyle w:val="ListParagraph"/>
        <w:numPr>
          <w:ilvl w:val="1"/>
          <w:numId w:val="2"/>
        </w:numPr>
        <w:tabs>
          <w:tab w:val="left" w:pos="3117"/>
        </w:tabs>
        <w:jc w:val="left"/>
        <w:rPr>
          <w:sz w:val="24"/>
          <w:szCs w:val="24"/>
        </w:rPr>
      </w:pPr>
      <w:r>
        <w:rPr>
          <w:sz w:val="24"/>
          <w:szCs w:val="24"/>
        </w:rPr>
        <w:t xml:space="preserve">С заданными качественными </w:t>
      </w:r>
      <w:r>
        <w:rPr>
          <w:spacing w:val="-2"/>
          <w:sz w:val="24"/>
          <w:szCs w:val="24"/>
        </w:rPr>
        <w:t>параметрами.</w:t>
      </w:r>
    </w:p>
    <w:p w:rsidR="0039036C" w:rsidRDefault="0039036C">
      <w:pPr>
        <w:pStyle w:val="ListParagraph"/>
        <w:numPr>
          <w:ilvl w:val="0"/>
          <w:numId w:val="2"/>
        </w:numPr>
        <w:tabs>
          <w:tab w:val="left" w:pos="1994"/>
        </w:tabs>
        <w:spacing w:before="10" w:line="237" w:lineRule="auto"/>
        <w:ind w:left="1713" w:right="142" w:firstLine="0"/>
        <w:rPr>
          <w:rFonts w:ascii="Calibri" w:hAnsi="Calibri" w:cs="Calibri"/>
          <w:sz w:val="24"/>
          <w:szCs w:val="24"/>
        </w:rPr>
      </w:pPr>
      <w:r>
        <w:rPr>
          <w:sz w:val="24"/>
          <w:szCs w:val="24"/>
        </w:rPr>
        <w:t xml:space="preserve">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w:t>
      </w:r>
      <w:r>
        <w:rPr>
          <w:spacing w:val="-4"/>
          <w:sz w:val="24"/>
          <w:szCs w:val="24"/>
        </w:rPr>
        <w:t>т.д.</w:t>
      </w:r>
    </w:p>
    <w:p w:rsidR="0039036C" w:rsidRDefault="0039036C">
      <w:pPr>
        <w:pStyle w:val="Heading1"/>
        <w:numPr>
          <w:ilvl w:val="0"/>
          <w:numId w:val="3"/>
        </w:numPr>
        <w:tabs>
          <w:tab w:val="left" w:pos="2701"/>
        </w:tabs>
        <w:spacing w:before="6" w:line="240" w:lineRule="auto"/>
        <w:ind w:left="2701" w:hanging="306"/>
      </w:pPr>
      <w:r>
        <w:t xml:space="preserve">Содержание учебного предмета «Адаптивная </w:t>
      </w:r>
      <w:r>
        <w:rPr>
          <w:spacing w:val="-2"/>
        </w:rPr>
        <w:t>физкультура»</w:t>
      </w:r>
    </w:p>
    <w:p w:rsidR="0039036C" w:rsidRDefault="0039036C">
      <w:pPr>
        <w:spacing w:before="192"/>
        <w:ind w:left="993" w:right="140" w:firstLine="719"/>
        <w:jc w:val="both"/>
        <w:rPr>
          <w:sz w:val="24"/>
          <w:szCs w:val="24"/>
        </w:rPr>
      </w:pPr>
      <w:r>
        <w:rPr>
          <w:b/>
          <w:bCs/>
          <w:sz w:val="24"/>
          <w:szCs w:val="24"/>
        </w:rPr>
        <w:t xml:space="preserve">Программа предполагает работу по следующим разделам: </w:t>
      </w:r>
      <w:r>
        <w:rPr>
          <w:sz w:val="24"/>
          <w:szCs w:val="24"/>
        </w:rPr>
        <w:t>«Теоретические сведения», «Коррекционные подвижные игры», «Физическая подготовка».</w:t>
      </w:r>
    </w:p>
    <w:p w:rsidR="0039036C" w:rsidRDefault="0039036C">
      <w:pPr>
        <w:pStyle w:val="Heading2"/>
        <w:ind w:left="4865"/>
        <w:jc w:val="left"/>
      </w:pPr>
    </w:p>
    <w:p w:rsidR="0039036C" w:rsidRDefault="0039036C">
      <w:pPr>
        <w:pStyle w:val="Heading2"/>
        <w:ind w:left="4865"/>
        <w:jc w:val="left"/>
      </w:pPr>
      <w:r>
        <w:t xml:space="preserve">Теоретические </w:t>
      </w:r>
      <w:r>
        <w:rPr>
          <w:spacing w:val="-2"/>
        </w:rPr>
        <w:t>сведения</w:t>
      </w:r>
    </w:p>
    <w:p w:rsidR="0039036C" w:rsidRDefault="0039036C">
      <w:pPr>
        <w:pStyle w:val="BodyText"/>
        <w:ind w:firstLine="707"/>
        <w:jc w:val="left"/>
      </w:pPr>
      <w:r>
        <w:t>Название исходных положений физических упражнений, название упражнений, физиологическая значимость упражнений.</w:t>
      </w:r>
    </w:p>
    <w:p w:rsidR="0039036C" w:rsidRDefault="0039036C">
      <w:pPr>
        <w:pStyle w:val="BodyText"/>
        <w:ind w:firstLine="707"/>
        <w:jc w:val="left"/>
      </w:pPr>
      <w:r>
        <w:t>Название спортивного инвентаря(гимнастическая стенка, гимнастическая скамейка, набивной мяч и т.п.).</w:t>
      </w:r>
    </w:p>
    <w:p w:rsidR="0039036C" w:rsidRDefault="0039036C">
      <w:pPr>
        <w:pStyle w:val="BodyText"/>
        <w:ind w:firstLine="707"/>
        <w:jc w:val="left"/>
      </w:pPr>
      <w:r>
        <w:t>Части скелета человека, названия суставов, основные мышечные группы(мышцы туловища, мышцы спины, мышцы передней и задней поверхности бедра и т.п.).</w:t>
      </w:r>
    </w:p>
    <w:p w:rsidR="0039036C" w:rsidRDefault="0039036C">
      <w:pPr>
        <w:pStyle w:val="BodyText"/>
        <w:spacing w:before="3"/>
        <w:ind w:left="0"/>
        <w:jc w:val="left"/>
      </w:pPr>
    </w:p>
    <w:p w:rsidR="0039036C" w:rsidRDefault="0039036C">
      <w:pPr>
        <w:pStyle w:val="Heading2"/>
        <w:spacing w:before="0"/>
        <w:ind w:left="4006"/>
      </w:pPr>
      <w:r>
        <w:t xml:space="preserve">Коррекционные подвижные </w:t>
      </w:r>
      <w:r>
        <w:rPr>
          <w:spacing w:val="-2"/>
        </w:rPr>
        <w:t>игры.</w:t>
      </w:r>
    </w:p>
    <w:p w:rsidR="0039036C" w:rsidRDefault="0039036C">
      <w:pPr>
        <w:pStyle w:val="BodyText"/>
        <w:ind w:right="136" w:firstLine="707"/>
      </w:pPr>
      <w:r>
        <w:rPr>
          <w:i/>
          <w:iCs/>
        </w:rPr>
        <w:t>Элементы спортивных игр и спортивных упражнений</w:t>
      </w:r>
      <w:r>
        <w:t>.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сверху(снизу).Игра в паре без сетки(через сетку). Футбол. Узнавание футбольного мяча.</w:t>
      </w:r>
    </w:p>
    <w:p w:rsidR="0039036C" w:rsidRDefault="0039036C" w:rsidP="008F5C12">
      <w:pPr>
        <w:pStyle w:val="BodyText"/>
        <w:spacing w:before="66"/>
        <w:ind w:right="136" w:firstLine="657"/>
      </w:pPr>
      <w:r>
        <w:t xml:space="preserve">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волана снизу (сверху). Игра в паре. </w:t>
      </w:r>
      <w:r>
        <w:rPr>
          <w:i/>
          <w:iCs/>
        </w:rPr>
        <w:t xml:space="preserve">Подвижные игры. </w:t>
      </w:r>
      <w:r>
        <w:t>Соблюдение правил игры «Стоп, хоп, раз». Соблюдение правил игры «Болото». Соблюдение последовательности действий в игре-эстафете «Полоса препятствий»: бег по скамейке, прыжки через кирпичики, пролазание по туннелю, бег, передача эстафеты. Соблюдение правил игры «Пятнашки». Соблюдение правил игры «Рыбаки и рыбки»</w:t>
      </w:r>
      <w:r>
        <w:rPr>
          <w:b/>
          <w:bCs/>
        </w:rPr>
        <w:t xml:space="preserve">. </w:t>
      </w:r>
      <w:r>
        <w:t>Соблюдение последовательности действий в игре-эстафете «Собери пирамидку»: бег к пирамидке, надевание кольца</w:t>
      </w:r>
      <w:r>
        <w:rPr>
          <w:b/>
          <w:bCs/>
        </w:rPr>
        <w:t xml:space="preserve">, </w:t>
      </w:r>
      <w:r>
        <w:t>бег в обратную сторону, передача эстафеты. Соблюдение правил игры «Бросай-ка». Соблюдение правил игры «Быстрые санки»</w:t>
      </w:r>
      <w:r>
        <w:rPr>
          <w:b/>
          <w:bCs/>
        </w:rPr>
        <w:t xml:space="preserve">. </w:t>
      </w:r>
      <w:r>
        <w:t>Соблюдение последовательности действий в игре-эстафете «Строим дом».</w:t>
      </w:r>
    </w:p>
    <w:p w:rsidR="0039036C" w:rsidRDefault="0039036C">
      <w:pPr>
        <w:pStyle w:val="Heading2"/>
        <w:spacing w:before="3"/>
        <w:ind w:left="4853"/>
      </w:pPr>
      <w:r>
        <w:t xml:space="preserve">Физическая </w:t>
      </w:r>
      <w:r>
        <w:rPr>
          <w:spacing w:val="-2"/>
        </w:rPr>
        <w:t>подготовка.</w:t>
      </w:r>
    </w:p>
    <w:p w:rsidR="0039036C" w:rsidRDefault="0039036C">
      <w:pPr>
        <w:pStyle w:val="BodyText"/>
        <w:ind w:right="144" w:firstLine="707"/>
      </w:pPr>
      <w:r>
        <w:rPr>
          <w:i/>
          <w:iCs/>
        </w:rPr>
        <w:t xml:space="preserve">Построения и перестроения. </w:t>
      </w:r>
      <w:r>
        <w:t>Принятие исходного положения для построения и перестроения: основная стойка, стойка «ноги на ширине плеч» («ноги на ширине ступни»).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в колонне.</w:t>
      </w:r>
    </w:p>
    <w:p w:rsidR="0039036C" w:rsidRDefault="0039036C">
      <w:pPr>
        <w:pStyle w:val="BodyText"/>
        <w:ind w:right="138" w:firstLine="707"/>
      </w:pPr>
      <w:r>
        <w:rPr>
          <w:i/>
          <w:iCs/>
        </w:rPr>
        <w:t xml:space="preserve">Обще-развивающие и корригирующие упражнения. </w:t>
      </w:r>
      <w:r>
        <w:t>Дыхательные упражнения: произвольный вдох (выдох) через рот (нос), произвольный вдох через нос (рот), выдох через рот(нос).Одновременное(поочередное)сгибание(разгибание)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Круговые движения кистью. Сгибание фаланг пальцев. Одновременные (поочередные) движения руками в исходных положениях«стоя»,</w:t>
      </w:r>
    </w:p>
    <w:p w:rsidR="0039036C" w:rsidRDefault="0039036C">
      <w:pPr>
        <w:pStyle w:val="BodyText"/>
        <w:ind w:right="139"/>
      </w:pPr>
      <w:r>
        <w:t xml:space="preserve">«сидя»,«лежа»(на боку, на спине, на животе): вперед, назад, в стороны, вверх, вниз, круговые движения. 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положении«лежа на животе».Наклоны туловища вперед (в стороны, назад). Повороты туловища вправо(влево). Круговые движения прямыми руками вперед (назад). Наклоны туловища в сочетании с поворотами. Стояние на </w:t>
      </w:r>
      <w:r>
        <w:rPr>
          <w:spacing w:val="-2"/>
        </w:rPr>
        <w:t>коленях.</w:t>
      </w:r>
    </w:p>
    <w:p w:rsidR="0039036C" w:rsidRDefault="0039036C">
      <w:pPr>
        <w:pStyle w:val="BodyText"/>
        <w:ind w:right="138" w:firstLine="707"/>
      </w:pPr>
      <w:r>
        <w:t>Ходьба с высоким подниманием колен. Хлопки в ладони под поднятой прямой ногой. Движения стопами: поднимание, опускание, наклоны, круговые движения. Приседание.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«сидя»(из положения «сидя»в положение «лежа»). Ходьба по доске, лежащей на полу. 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w:t>
      </w:r>
    </w:p>
    <w:p w:rsidR="0039036C" w:rsidRDefault="0039036C">
      <w:pPr>
        <w:pStyle w:val="BodyText"/>
      </w:pPr>
    </w:p>
    <w:p w:rsidR="0039036C" w:rsidRDefault="0039036C">
      <w:pPr>
        <w:pStyle w:val="BodyText"/>
        <w:spacing w:before="66"/>
        <w:ind w:right="141" w:firstLine="707"/>
      </w:pPr>
      <w:r>
        <w:t xml:space="preserve">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 положение, поочередное поднимание ног вперед, отведение в стороны. Отход от стены с сохранением правильной </w:t>
      </w:r>
      <w:r>
        <w:rPr>
          <w:spacing w:val="-2"/>
        </w:rPr>
        <w:t>осанки.</w:t>
      </w:r>
    </w:p>
    <w:p w:rsidR="0039036C" w:rsidRDefault="0039036C">
      <w:pPr>
        <w:pStyle w:val="BodyText"/>
        <w:spacing w:before="1"/>
        <w:ind w:right="130" w:firstLine="707"/>
      </w:pPr>
      <w:r>
        <w:rPr>
          <w:i/>
          <w:iCs/>
        </w:rPr>
        <w:t>Ходьба и бег</w:t>
      </w:r>
      <w:r>
        <w:t xml:space="preserve">. Ходьба с удержанием рук за спиной (на поясе, на голове, в стороны). </w:t>
      </w:r>
      <w:r>
        <w:rPr>
          <w:spacing w:val="-2"/>
        </w:rPr>
        <w:t xml:space="preserve">Движениярукамиприходьбе:взмахи,вращения,отведениерукназад,встороны,подъемвверх. </w:t>
      </w:r>
      <w:r>
        <w:t>Ходьба ровным шагом, на носках, пятках, высоко поднимая бедро, захлестывая голень, приставным шагом, широким шагом, в полу-приседе,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w:t>
      </w:r>
    </w:p>
    <w:p w:rsidR="0039036C" w:rsidRDefault="0039036C">
      <w:pPr>
        <w:pStyle w:val="BodyText"/>
        <w:ind w:right="138" w:firstLine="707"/>
      </w:pPr>
      <w:r>
        <w:rPr>
          <w:i/>
          <w:iCs/>
        </w:rPr>
        <w:t xml:space="preserve">Прыжки. </w:t>
      </w:r>
      <w:r>
        <w:t xml:space="preserve">Прыжки на двух ногах на месте (с поворотами, с движениями рук), с продвижением вперед (назад, вправо, влево). Прыжки на одной ноге на месте, с продвижением вперед (назад, вправо, влево)). Перепрыгивание с одной ноги на другую на месте, с продвижением вперед. Прыжки в длину с места, с разбега. Прыжки в высоту, </w:t>
      </w:r>
      <w:r>
        <w:rPr>
          <w:spacing w:val="-2"/>
        </w:rPr>
        <w:t>глубину.</w:t>
      </w:r>
    </w:p>
    <w:p w:rsidR="0039036C" w:rsidRDefault="0039036C">
      <w:pPr>
        <w:pStyle w:val="BodyText"/>
        <w:ind w:right="127" w:firstLine="707"/>
      </w:pPr>
      <w:r>
        <w:rPr>
          <w:i/>
          <w:iCs/>
        </w:rPr>
        <w:t xml:space="preserve">Ползание, подлезание, лазание, перелезание. </w:t>
      </w:r>
      <w:r>
        <w:t xml:space="preserve">Ползание на животе, на четвереньках. </w:t>
      </w:r>
      <w:r>
        <w:rPr>
          <w:spacing w:val="-6"/>
        </w:rPr>
        <w:t xml:space="preserve">Подлезаниеподпрепятствиянаживоте,начетвереньках.Лазаниепогимнастическойстенкевверх </w:t>
      </w:r>
      <w:r>
        <w:t xml:space="preserve">(вниз, в стороны), по наклонной гимнастической скамейке вверх (вниз), через препятствия, по гимнастической сетке вправо (влево), по канату. Вис на канате, рейке. Перелезание через </w:t>
      </w:r>
      <w:r>
        <w:rPr>
          <w:spacing w:val="-2"/>
        </w:rPr>
        <w:t>препятствия.</w:t>
      </w:r>
    </w:p>
    <w:p w:rsidR="0039036C" w:rsidRDefault="0039036C">
      <w:pPr>
        <w:pStyle w:val="BodyText"/>
        <w:spacing w:before="1"/>
        <w:ind w:right="127" w:firstLine="707"/>
      </w:pPr>
      <w:r>
        <w:rPr>
          <w:i/>
          <w:iCs/>
        </w:rPr>
        <w:t xml:space="preserve">Броски, ловля, метание, передача предметов и перенос груза. </w:t>
      </w:r>
      <w:r>
        <w:t xml:space="preserve">Передача предметов в </w:t>
      </w:r>
      <w:r>
        <w:rPr>
          <w:spacing w:val="-2"/>
        </w:rPr>
        <w:t xml:space="preserve">шеренге(по кругу, в колонне). Броски среднего(маленького) мяча двумя руками вверх (о пол, о </w:t>
      </w:r>
      <w:r>
        <w:t xml:space="preserve">стенку).Ловля среднего (маленького) мяча одной (двумя) руками. Бросание мяча на дальность. Сбивание предметов большим (малым) мячом. Броски(ловля) мяча в ходьбе (беге). Метаниев </w:t>
      </w:r>
      <w:r>
        <w:rPr>
          <w:spacing w:val="-4"/>
        </w:rPr>
        <w:t>цель (на дальность). Перенос груза.</w:t>
      </w:r>
    </w:p>
    <w:p w:rsidR="0039036C" w:rsidRDefault="0039036C">
      <w:pPr>
        <w:pStyle w:val="BodyText"/>
        <w:jc w:val="left"/>
      </w:pPr>
      <w:r>
        <w:rPr>
          <w:spacing w:val="-2"/>
        </w:rPr>
        <w:t>.</w:t>
      </w:r>
    </w:p>
    <w:p w:rsidR="0039036C" w:rsidRDefault="0039036C">
      <w:pPr>
        <w:pStyle w:val="Heading1"/>
        <w:spacing w:line="240" w:lineRule="auto"/>
        <w:sectPr w:rsidR="0039036C">
          <w:pgSz w:w="11910" w:h="16840"/>
          <w:pgMar w:top="1040" w:right="708" w:bottom="280" w:left="425" w:header="720" w:footer="720" w:gutter="0"/>
          <w:cols w:space="720"/>
        </w:sectPr>
      </w:pPr>
    </w:p>
    <w:p w:rsidR="0039036C" w:rsidRDefault="0039036C">
      <w:pPr>
        <w:pStyle w:val="BodyText"/>
        <w:spacing w:line="285" w:lineRule="auto"/>
        <w:jc w:val="left"/>
      </w:pPr>
      <w:r>
        <w:t>.</w:t>
      </w:r>
    </w:p>
    <w:p w:rsidR="0039036C" w:rsidRDefault="0039036C">
      <w:pPr>
        <w:pStyle w:val="Heading1"/>
        <w:spacing w:line="224" w:lineRule="exact"/>
        <w:ind w:left="1572"/>
        <w:jc w:val="center"/>
      </w:pPr>
      <w:r>
        <w:t xml:space="preserve">5 </w:t>
      </w:r>
      <w:r>
        <w:rPr>
          <w:spacing w:val="-2"/>
        </w:rPr>
        <w:t>класс</w:t>
      </w:r>
    </w:p>
    <w:p w:rsidR="0039036C" w:rsidRDefault="0039036C">
      <w:pPr>
        <w:spacing w:before="276"/>
        <w:ind w:left="1713"/>
        <w:rPr>
          <w:b/>
          <w:bCs/>
          <w:sz w:val="24"/>
          <w:szCs w:val="24"/>
        </w:rPr>
      </w:pPr>
      <w:r>
        <w:rPr>
          <w:b/>
          <w:bCs/>
          <w:sz w:val="24"/>
          <w:szCs w:val="24"/>
        </w:rPr>
        <w:t xml:space="preserve">Теория. Основы </w:t>
      </w:r>
      <w:r>
        <w:rPr>
          <w:b/>
          <w:bCs/>
          <w:spacing w:val="-2"/>
          <w:sz w:val="24"/>
          <w:szCs w:val="24"/>
        </w:rPr>
        <w:t>знаний.</w:t>
      </w:r>
    </w:p>
    <w:p w:rsidR="0039036C" w:rsidRDefault="0039036C">
      <w:pPr>
        <w:rPr>
          <w:b/>
          <w:bCs/>
          <w:sz w:val="24"/>
          <w:szCs w:val="24"/>
        </w:rPr>
        <w:sectPr w:rsidR="0039036C">
          <w:pgSz w:w="11910" w:h="16840"/>
          <w:pgMar w:top="1040" w:right="708" w:bottom="280" w:left="425" w:header="720" w:footer="720" w:gutter="0"/>
          <w:cols w:space="720"/>
        </w:sectPr>
      </w:pPr>
    </w:p>
    <w:p w:rsidR="0039036C" w:rsidRDefault="0039036C">
      <w:pPr>
        <w:pStyle w:val="BodyText"/>
        <w:spacing w:before="66"/>
        <w:ind w:left="851" w:right="139"/>
      </w:pPr>
      <w:r>
        <w:t>Техника безопасности на уроках адаптивной физкультуры. Правила поведения, форма одежды, правила личной гигиены.</w:t>
      </w:r>
    </w:p>
    <w:p w:rsidR="0039036C" w:rsidRDefault="0039036C">
      <w:pPr>
        <w:pStyle w:val="Heading1"/>
        <w:spacing w:before="5"/>
        <w:ind w:left="1713"/>
        <w:jc w:val="both"/>
      </w:pPr>
      <w:r>
        <w:t>Легкая</w:t>
      </w:r>
      <w:r>
        <w:rPr>
          <w:spacing w:val="-2"/>
        </w:rPr>
        <w:t xml:space="preserve"> атлетика.</w:t>
      </w:r>
    </w:p>
    <w:p w:rsidR="0039036C" w:rsidRDefault="0039036C">
      <w:pPr>
        <w:pStyle w:val="BodyText"/>
        <w:ind w:left="851" w:right="138" w:firstLine="862"/>
      </w:pPr>
      <w:r>
        <w:t>Построение в шеренгу по одному, взявшись за руки по команде. Построение в шеренгу по одному, равнение по начерченной линии по команде. Построение в шеренгу по одному, размыкание на вытянутые руки по показу учителя по команде. Построение в шеренгу по одному, перестроение в круг.</w:t>
      </w:r>
    </w:p>
    <w:p w:rsidR="0039036C" w:rsidRDefault="0039036C">
      <w:pPr>
        <w:pStyle w:val="Heading1"/>
        <w:spacing w:before="3"/>
        <w:ind w:left="1713"/>
      </w:pPr>
      <w:r>
        <w:rPr>
          <w:spacing w:val="-2"/>
        </w:rPr>
        <w:t>Гимнастика.</w:t>
      </w:r>
    </w:p>
    <w:p w:rsidR="0039036C" w:rsidRDefault="0039036C" w:rsidP="008F5C12">
      <w:pPr>
        <w:pStyle w:val="BodyText"/>
        <w:ind w:firstLine="707"/>
      </w:pPr>
      <w:r>
        <w:t xml:space="preserve">Комплекс упражнений для мышц туловища с предметами. Упражнения с гимнастической палкой. Упражнения для развития правильного дыхания. Коррекционные упражнения для развития пространственно-временной дифференцировки точности </w:t>
      </w:r>
      <w:r>
        <w:rPr>
          <w:spacing w:val="-2"/>
        </w:rPr>
        <w:t>движений.</w:t>
      </w:r>
    </w:p>
    <w:p w:rsidR="0039036C" w:rsidRDefault="0039036C" w:rsidP="008F5C12">
      <w:pPr>
        <w:pStyle w:val="BodyText"/>
        <w:ind w:left="880" w:right="-3" w:firstLine="880"/>
        <w:jc w:val="left"/>
      </w:pPr>
      <w:r>
        <w:t>Упражнения с обручами. Упражнения на равновесие. Пролезание через гимнастический обруч.</w:t>
      </w:r>
    </w:p>
    <w:p w:rsidR="0039036C" w:rsidRDefault="0039036C" w:rsidP="008F5C12">
      <w:pPr>
        <w:pStyle w:val="BodyText"/>
        <w:ind w:left="880" w:right="-3" w:firstLine="880"/>
        <w:jc w:val="left"/>
      </w:pPr>
      <w:r>
        <w:t>Комплекс упражнений для мышц туловища с предметами. Ползание на четвереньках в медленном темпе по горизонтальной скамейке</w:t>
      </w:r>
    </w:p>
    <w:p w:rsidR="0039036C" w:rsidRDefault="0039036C" w:rsidP="008F5C12">
      <w:pPr>
        <w:pStyle w:val="BodyText"/>
        <w:ind w:left="880" w:firstLine="880"/>
        <w:jc w:val="left"/>
      </w:pPr>
      <w:r>
        <w:t>Подлезание на четвереньках под препятствием. Перелезание через препятствие</w:t>
      </w:r>
      <w:r>
        <w:rPr>
          <w:spacing w:val="-2"/>
        </w:rPr>
        <w:t>.</w:t>
      </w:r>
    </w:p>
    <w:p w:rsidR="0039036C" w:rsidRDefault="0039036C" w:rsidP="008F5C12">
      <w:pPr>
        <w:pStyle w:val="Heading1"/>
        <w:spacing w:before="3"/>
        <w:ind w:left="880" w:firstLine="880"/>
      </w:pPr>
    </w:p>
    <w:p w:rsidR="0039036C" w:rsidRDefault="0039036C">
      <w:pPr>
        <w:pStyle w:val="Heading1"/>
        <w:spacing w:before="3"/>
        <w:ind w:left="2138"/>
        <w:jc w:val="both"/>
      </w:pPr>
      <w:r>
        <w:t xml:space="preserve">Коррекционные подвижные игры, элементы спортивных игр и </w:t>
      </w:r>
      <w:r>
        <w:rPr>
          <w:spacing w:val="-2"/>
        </w:rPr>
        <w:t>эстафеты.</w:t>
      </w:r>
    </w:p>
    <w:p w:rsidR="0039036C" w:rsidRDefault="0039036C">
      <w:pPr>
        <w:pStyle w:val="BodyText"/>
        <w:ind w:left="710" w:right="135"/>
      </w:pPr>
      <w:r>
        <w:t>Игры на развитие памяти, внимания. Игры с прыжками, бегом, сметанием. Игры, направленные на развитие быстроты реакции, точности движений и дифференцировки усилий, умения ориентироваться в пространстве. Игры, направленные на совершенствование функции дыхания, на формирование и коррекцию осанки.</w:t>
      </w:r>
    </w:p>
    <w:p w:rsidR="0039036C" w:rsidRDefault="0039036C">
      <w:pPr>
        <w:pStyle w:val="BodyText"/>
        <w:spacing w:before="2"/>
        <w:ind w:left="0"/>
        <w:jc w:val="left"/>
      </w:pPr>
    </w:p>
    <w:p w:rsidR="0039036C" w:rsidRDefault="0039036C">
      <w:pPr>
        <w:ind w:left="4284" w:right="2710"/>
        <w:jc w:val="center"/>
        <w:rPr>
          <w:b/>
          <w:bCs/>
          <w:sz w:val="24"/>
          <w:szCs w:val="24"/>
        </w:rPr>
      </w:pPr>
      <w:r>
        <w:rPr>
          <w:b/>
          <w:bCs/>
          <w:sz w:val="24"/>
          <w:szCs w:val="24"/>
          <w:lang w:val="en-US"/>
        </w:rPr>
        <w:t>III</w:t>
      </w:r>
      <w:r>
        <w:rPr>
          <w:b/>
          <w:bCs/>
          <w:sz w:val="24"/>
          <w:szCs w:val="24"/>
        </w:rPr>
        <w:t xml:space="preserve"> Тематическое планирование.</w:t>
      </w:r>
    </w:p>
    <w:p w:rsidR="0039036C" w:rsidRDefault="0039036C">
      <w:pPr>
        <w:ind w:left="4284" w:right="2710"/>
        <w:jc w:val="center"/>
        <w:rPr>
          <w:b/>
          <w:bCs/>
          <w:sz w:val="24"/>
          <w:szCs w:val="24"/>
        </w:rPr>
      </w:pPr>
    </w:p>
    <w:tbl>
      <w:tblPr>
        <w:tblStyle w:val="TableGrid"/>
        <w:tblW w:w="0" w:type="auto"/>
        <w:tblInd w:w="772" w:type="dxa"/>
        <w:tblLook w:val="01E0"/>
      </w:tblPr>
      <w:tblGrid>
        <w:gridCol w:w="1100"/>
        <w:gridCol w:w="5350"/>
        <w:gridCol w:w="3665"/>
      </w:tblGrid>
      <w:tr w:rsidR="0039036C" w:rsidRPr="009061F0" w:rsidTr="009061F0">
        <w:tc>
          <w:tcPr>
            <w:tcW w:w="1100" w:type="dxa"/>
          </w:tcPr>
          <w:p w:rsidR="0039036C" w:rsidRPr="009061F0" w:rsidRDefault="0039036C" w:rsidP="009061F0">
            <w:pPr>
              <w:ind w:right="-3"/>
              <w:jc w:val="center"/>
              <w:rPr>
                <w:rFonts w:cs="Times New Roman"/>
                <w:sz w:val="24"/>
                <w:szCs w:val="24"/>
              </w:rPr>
            </w:pPr>
            <w:r w:rsidRPr="009061F0">
              <w:rPr>
                <w:rFonts w:cs="Times New Roman"/>
                <w:sz w:val="24"/>
                <w:szCs w:val="24"/>
              </w:rPr>
              <w:t>№</w:t>
            </w:r>
            <w:r>
              <w:rPr>
                <w:rFonts w:cs="Times New Roman"/>
                <w:sz w:val="24"/>
                <w:szCs w:val="24"/>
              </w:rPr>
              <w:t xml:space="preserve"> п/п</w:t>
            </w:r>
          </w:p>
        </w:tc>
        <w:tc>
          <w:tcPr>
            <w:tcW w:w="5350" w:type="dxa"/>
          </w:tcPr>
          <w:p w:rsidR="0039036C" w:rsidRPr="009061F0" w:rsidRDefault="0039036C" w:rsidP="009061F0">
            <w:pPr>
              <w:ind w:right="-3"/>
              <w:jc w:val="center"/>
              <w:rPr>
                <w:rFonts w:cs="Times New Roman"/>
                <w:sz w:val="24"/>
                <w:szCs w:val="24"/>
              </w:rPr>
            </w:pPr>
            <w:r>
              <w:rPr>
                <w:rFonts w:cs="Times New Roman"/>
                <w:sz w:val="24"/>
                <w:szCs w:val="24"/>
              </w:rPr>
              <w:t>Наименование</w:t>
            </w:r>
          </w:p>
        </w:tc>
        <w:tc>
          <w:tcPr>
            <w:tcW w:w="3665" w:type="dxa"/>
          </w:tcPr>
          <w:p w:rsidR="0039036C" w:rsidRPr="009061F0" w:rsidRDefault="0039036C" w:rsidP="009061F0">
            <w:pPr>
              <w:ind w:right="-3"/>
              <w:jc w:val="center"/>
              <w:rPr>
                <w:rFonts w:cs="Times New Roman"/>
                <w:sz w:val="24"/>
                <w:szCs w:val="24"/>
              </w:rPr>
            </w:pPr>
            <w:r>
              <w:rPr>
                <w:rFonts w:cs="Times New Roman"/>
                <w:sz w:val="24"/>
                <w:szCs w:val="24"/>
              </w:rPr>
              <w:t>Кол-во часов</w:t>
            </w:r>
          </w:p>
        </w:tc>
      </w:tr>
      <w:tr w:rsidR="0039036C" w:rsidRPr="009061F0" w:rsidTr="009061F0">
        <w:tc>
          <w:tcPr>
            <w:tcW w:w="1100" w:type="dxa"/>
          </w:tcPr>
          <w:p w:rsidR="0039036C" w:rsidRPr="009061F0" w:rsidRDefault="0039036C" w:rsidP="009061F0">
            <w:pPr>
              <w:ind w:right="-3"/>
              <w:jc w:val="center"/>
              <w:rPr>
                <w:rFonts w:cs="Times New Roman"/>
                <w:sz w:val="24"/>
                <w:szCs w:val="24"/>
              </w:rPr>
            </w:pPr>
            <w:r>
              <w:rPr>
                <w:rFonts w:cs="Times New Roman"/>
                <w:sz w:val="24"/>
                <w:szCs w:val="24"/>
              </w:rPr>
              <w:t>1</w:t>
            </w:r>
          </w:p>
        </w:tc>
        <w:tc>
          <w:tcPr>
            <w:tcW w:w="5350" w:type="dxa"/>
          </w:tcPr>
          <w:p w:rsidR="0039036C" w:rsidRPr="009061F0" w:rsidRDefault="0039036C" w:rsidP="009061F0">
            <w:pPr>
              <w:ind w:right="-3"/>
              <w:rPr>
                <w:rFonts w:cs="Times New Roman"/>
                <w:sz w:val="24"/>
                <w:szCs w:val="24"/>
              </w:rPr>
            </w:pPr>
            <w:r>
              <w:rPr>
                <w:rFonts w:cs="Times New Roman"/>
                <w:sz w:val="24"/>
                <w:szCs w:val="24"/>
              </w:rPr>
              <w:t>Теоретические сведения</w:t>
            </w:r>
          </w:p>
        </w:tc>
        <w:tc>
          <w:tcPr>
            <w:tcW w:w="3665" w:type="dxa"/>
          </w:tcPr>
          <w:p w:rsidR="0039036C" w:rsidRPr="009061F0" w:rsidRDefault="0039036C" w:rsidP="009061F0">
            <w:pPr>
              <w:ind w:right="-3"/>
              <w:jc w:val="center"/>
              <w:rPr>
                <w:rFonts w:cs="Times New Roman"/>
                <w:sz w:val="24"/>
                <w:szCs w:val="24"/>
              </w:rPr>
            </w:pPr>
            <w:r>
              <w:rPr>
                <w:rFonts w:cs="Times New Roman"/>
                <w:sz w:val="24"/>
                <w:szCs w:val="24"/>
              </w:rPr>
              <w:t>4</w:t>
            </w:r>
          </w:p>
        </w:tc>
      </w:tr>
      <w:tr w:rsidR="0039036C" w:rsidRPr="009061F0" w:rsidTr="009061F0">
        <w:tc>
          <w:tcPr>
            <w:tcW w:w="1100" w:type="dxa"/>
          </w:tcPr>
          <w:p w:rsidR="0039036C" w:rsidRPr="009061F0" w:rsidRDefault="0039036C" w:rsidP="009061F0">
            <w:pPr>
              <w:ind w:right="-3"/>
              <w:jc w:val="center"/>
              <w:rPr>
                <w:rFonts w:cs="Times New Roman"/>
                <w:sz w:val="24"/>
                <w:szCs w:val="24"/>
              </w:rPr>
            </w:pPr>
            <w:r>
              <w:rPr>
                <w:rFonts w:cs="Times New Roman"/>
                <w:sz w:val="24"/>
                <w:szCs w:val="24"/>
              </w:rPr>
              <w:t>2</w:t>
            </w:r>
          </w:p>
        </w:tc>
        <w:tc>
          <w:tcPr>
            <w:tcW w:w="5350" w:type="dxa"/>
          </w:tcPr>
          <w:p w:rsidR="0039036C" w:rsidRPr="009061F0" w:rsidRDefault="0039036C" w:rsidP="009061F0">
            <w:pPr>
              <w:ind w:right="-3"/>
              <w:rPr>
                <w:rFonts w:cs="Times New Roman"/>
                <w:sz w:val="24"/>
                <w:szCs w:val="24"/>
              </w:rPr>
            </w:pPr>
            <w:r>
              <w:rPr>
                <w:rFonts w:cs="Times New Roman"/>
                <w:sz w:val="24"/>
                <w:szCs w:val="24"/>
              </w:rPr>
              <w:t>Легкая атлетика</w:t>
            </w:r>
          </w:p>
        </w:tc>
        <w:tc>
          <w:tcPr>
            <w:tcW w:w="3665" w:type="dxa"/>
          </w:tcPr>
          <w:p w:rsidR="0039036C" w:rsidRPr="009061F0" w:rsidRDefault="0039036C" w:rsidP="009061F0">
            <w:pPr>
              <w:ind w:right="-3"/>
              <w:jc w:val="center"/>
              <w:rPr>
                <w:rFonts w:cs="Times New Roman"/>
                <w:sz w:val="24"/>
                <w:szCs w:val="24"/>
              </w:rPr>
            </w:pPr>
            <w:r>
              <w:rPr>
                <w:rFonts w:cs="Times New Roman"/>
                <w:sz w:val="24"/>
                <w:szCs w:val="24"/>
              </w:rPr>
              <w:t>18</w:t>
            </w:r>
          </w:p>
        </w:tc>
      </w:tr>
      <w:tr w:rsidR="0039036C" w:rsidRPr="009061F0" w:rsidTr="009061F0">
        <w:tc>
          <w:tcPr>
            <w:tcW w:w="1100" w:type="dxa"/>
          </w:tcPr>
          <w:p w:rsidR="0039036C" w:rsidRPr="009061F0" w:rsidRDefault="0039036C" w:rsidP="009061F0">
            <w:pPr>
              <w:ind w:right="-3"/>
              <w:jc w:val="center"/>
              <w:rPr>
                <w:rFonts w:cs="Times New Roman"/>
                <w:sz w:val="24"/>
                <w:szCs w:val="24"/>
              </w:rPr>
            </w:pPr>
            <w:r>
              <w:rPr>
                <w:rFonts w:cs="Times New Roman"/>
                <w:sz w:val="24"/>
                <w:szCs w:val="24"/>
              </w:rPr>
              <w:t>3</w:t>
            </w:r>
          </w:p>
        </w:tc>
        <w:tc>
          <w:tcPr>
            <w:tcW w:w="5350" w:type="dxa"/>
          </w:tcPr>
          <w:p w:rsidR="0039036C" w:rsidRPr="009061F0" w:rsidRDefault="0039036C" w:rsidP="009061F0">
            <w:pPr>
              <w:ind w:right="-3"/>
              <w:rPr>
                <w:rFonts w:cs="Times New Roman"/>
                <w:sz w:val="24"/>
                <w:szCs w:val="24"/>
              </w:rPr>
            </w:pPr>
            <w:r>
              <w:rPr>
                <w:rFonts w:cs="Times New Roman"/>
                <w:sz w:val="24"/>
                <w:szCs w:val="24"/>
              </w:rPr>
              <w:t>Гимнастика</w:t>
            </w:r>
          </w:p>
        </w:tc>
        <w:tc>
          <w:tcPr>
            <w:tcW w:w="3665" w:type="dxa"/>
          </w:tcPr>
          <w:p w:rsidR="0039036C" w:rsidRPr="009061F0" w:rsidRDefault="0039036C" w:rsidP="009061F0">
            <w:pPr>
              <w:ind w:right="-3"/>
              <w:jc w:val="center"/>
              <w:rPr>
                <w:rFonts w:cs="Times New Roman"/>
                <w:sz w:val="24"/>
                <w:szCs w:val="24"/>
              </w:rPr>
            </w:pPr>
            <w:r>
              <w:rPr>
                <w:rFonts w:cs="Times New Roman"/>
                <w:sz w:val="24"/>
                <w:szCs w:val="24"/>
              </w:rPr>
              <w:t>3</w:t>
            </w:r>
          </w:p>
        </w:tc>
      </w:tr>
      <w:tr w:rsidR="0039036C" w:rsidRPr="009061F0" w:rsidTr="009061F0">
        <w:tc>
          <w:tcPr>
            <w:tcW w:w="1100" w:type="dxa"/>
          </w:tcPr>
          <w:p w:rsidR="0039036C" w:rsidRPr="009061F0" w:rsidRDefault="0039036C" w:rsidP="009061F0">
            <w:pPr>
              <w:ind w:right="-3"/>
              <w:jc w:val="center"/>
              <w:rPr>
                <w:rFonts w:cs="Times New Roman"/>
                <w:sz w:val="24"/>
                <w:szCs w:val="24"/>
              </w:rPr>
            </w:pPr>
            <w:r>
              <w:rPr>
                <w:rFonts w:cs="Times New Roman"/>
                <w:sz w:val="24"/>
                <w:szCs w:val="24"/>
              </w:rPr>
              <w:t>4</w:t>
            </w:r>
          </w:p>
        </w:tc>
        <w:tc>
          <w:tcPr>
            <w:tcW w:w="5350" w:type="dxa"/>
          </w:tcPr>
          <w:p w:rsidR="0039036C" w:rsidRPr="009061F0" w:rsidRDefault="0039036C" w:rsidP="009061F0">
            <w:pPr>
              <w:ind w:right="-3"/>
              <w:rPr>
                <w:rFonts w:cs="Times New Roman"/>
                <w:sz w:val="24"/>
                <w:szCs w:val="24"/>
              </w:rPr>
            </w:pPr>
            <w:r>
              <w:rPr>
                <w:rFonts w:cs="Times New Roman"/>
                <w:sz w:val="24"/>
                <w:szCs w:val="24"/>
              </w:rPr>
              <w:t>Коррекционные подвижные игры</w:t>
            </w:r>
          </w:p>
        </w:tc>
        <w:tc>
          <w:tcPr>
            <w:tcW w:w="3665" w:type="dxa"/>
          </w:tcPr>
          <w:p w:rsidR="0039036C" w:rsidRPr="009061F0" w:rsidRDefault="0039036C" w:rsidP="009061F0">
            <w:pPr>
              <w:ind w:right="-3"/>
              <w:jc w:val="center"/>
              <w:rPr>
                <w:rFonts w:cs="Times New Roman"/>
                <w:sz w:val="24"/>
                <w:szCs w:val="24"/>
              </w:rPr>
            </w:pPr>
            <w:r>
              <w:rPr>
                <w:rFonts w:cs="Times New Roman"/>
                <w:sz w:val="24"/>
                <w:szCs w:val="24"/>
              </w:rPr>
              <w:t>9</w:t>
            </w:r>
          </w:p>
        </w:tc>
      </w:tr>
      <w:tr w:rsidR="0039036C" w:rsidRPr="009061F0" w:rsidTr="009061F0">
        <w:tc>
          <w:tcPr>
            <w:tcW w:w="1100" w:type="dxa"/>
          </w:tcPr>
          <w:p w:rsidR="0039036C" w:rsidRPr="009061F0" w:rsidRDefault="0039036C" w:rsidP="009061F0">
            <w:pPr>
              <w:ind w:right="-3"/>
              <w:jc w:val="center"/>
              <w:rPr>
                <w:rFonts w:cs="Times New Roman"/>
                <w:sz w:val="24"/>
                <w:szCs w:val="24"/>
              </w:rPr>
            </w:pPr>
          </w:p>
        </w:tc>
        <w:tc>
          <w:tcPr>
            <w:tcW w:w="5350" w:type="dxa"/>
          </w:tcPr>
          <w:p w:rsidR="0039036C" w:rsidRPr="009061F0" w:rsidRDefault="0039036C" w:rsidP="009061F0">
            <w:pPr>
              <w:ind w:right="-3"/>
              <w:rPr>
                <w:rFonts w:cs="Times New Roman"/>
                <w:sz w:val="24"/>
                <w:szCs w:val="24"/>
              </w:rPr>
            </w:pPr>
            <w:r>
              <w:rPr>
                <w:rFonts w:cs="Times New Roman"/>
                <w:sz w:val="24"/>
                <w:szCs w:val="24"/>
              </w:rPr>
              <w:t>ИТОГО</w:t>
            </w:r>
          </w:p>
        </w:tc>
        <w:tc>
          <w:tcPr>
            <w:tcW w:w="3665" w:type="dxa"/>
          </w:tcPr>
          <w:p w:rsidR="0039036C" w:rsidRPr="009061F0" w:rsidRDefault="0039036C" w:rsidP="009061F0">
            <w:pPr>
              <w:ind w:right="-3"/>
              <w:jc w:val="center"/>
              <w:rPr>
                <w:rFonts w:cs="Times New Roman"/>
                <w:sz w:val="24"/>
                <w:szCs w:val="24"/>
              </w:rPr>
            </w:pPr>
            <w:r>
              <w:rPr>
                <w:rFonts w:cs="Times New Roman"/>
                <w:sz w:val="24"/>
                <w:szCs w:val="24"/>
              </w:rPr>
              <w:t>34</w:t>
            </w:r>
          </w:p>
        </w:tc>
      </w:tr>
    </w:tbl>
    <w:p w:rsidR="0039036C" w:rsidRDefault="0039036C" w:rsidP="009061F0">
      <w:pPr>
        <w:ind w:left="880" w:right="-3"/>
        <w:jc w:val="center"/>
        <w:rPr>
          <w:b/>
          <w:bCs/>
          <w:sz w:val="24"/>
          <w:szCs w:val="24"/>
        </w:rPr>
      </w:pPr>
    </w:p>
    <w:p w:rsidR="0039036C" w:rsidRDefault="0039036C">
      <w:pPr>
        <w:ind w:left="4284" w:right="2710"/>
        <w:jc w:val="center"/>
        <w:rPr>
          <w:b/>
          <w:bCs/>
          <w:sz w:val="24"/>
          <w:szCs w:val="24"/>
        </w:rPr>
      </w:pPr>
    </w:p>
    <w:p w:rsidR="0039036C" w:rsidRDefault="0039036C">
      <w:pPr>
        <w:ind w:left="4284" w:right="2710"/>
        <w:jc w:val="center"/>
        <w:rPr>
          <w:b/>
          <w:bCs/>
          <w:sz w:val="24"/>
          <w:szCs w:val="24"/>
        </w:rPr>
      </w:pPr>
      <w:r>
        <w:rPr>
          <w:b/>
          <w:bCs/>
          <w:sz w:val="24"/>
          <w:szCs w:val="24"/>
        </w:rPr>
        <w:br w:type="page"/>
      </w:r>
    </w:p>
    <w:p w:rsidR="0039036C" w:rsidRDefault="0039036C">
      <w:pPr>
        <w:ind w:left="4284" w:right="2710"/>
        <w:jc w:val="center"/>
        <w:rPr>
          <w:b/>
          <w:bCs/>
          <w:sz w:val="24"/>
          <w:szCs w:val="24"/>
        </w:rPr>
      </w:pPr>
      <w:r>
        <w:rPr>
          <w:b/>
          <w:bCs/>
          <w:sz w:val="24"/>
          <w:szCs w:val="24"/>
          <w:lang w:val="en-US"/>
        </w:rPr>
        <w:t>IV</w:t>
      </w:r>
      <w:r w:rsidRPr="00B2751F">
        <w:rPr>
          <w:b/>
          <w:bCs/>
          <w:sz w:val="24"/>
          <w:szCs w:val="24"/>
        </w:rPr>
        <w:t xml:space="preserve"> Поурочное планиро</w:t>
      </w:r>
      <w:r>
        <w:rPr>
          <w:b/>
          <w:bCs/>
          <w:sz w:val="24"/>
          <w:szCs w:val="24"/>
        </w:rPr>
        <w:t>вание Адаптивная физическая культура 5 класс</w:t>
      </w:r>
    </w:p>
    <w:p w:rsidR="0039036C" w:rsidRDefault="0039036C">
      <w:pPr>
        <w:ind w:left="5316" w:right="3742" w:hanging="3"/>
        <w:jc w:val="center"/>
        <w:rPr>
          <w:b/>
          <w:bCs/>
          <w:sz w:val="24"/>
          <w:szCs w:val="24"/>
        </w:rPr>
      </w:pPr>
      <w:r>
        <w:rPr>
          <w:b/>
          <w:bCs/>
          <w:sz w:val="24"/>
          <w:szCs w:val="24"/>
        </w:rPr>
        <w:t xml:space="preserve">1час в неделю Всего: 34 </w:t>
      </w:r>
      <w:r>
        <w:rPr>
          <w:b/>
          <w:bCs/>
          <w:spacing w:val="-2"/>
          <w:sz w:val="24"/>
          <w:szCs w:val="24"/>
        </w:rPr>
        <w:t>часа.</w:t>
      </w:r>
    </w:p>
    <w:p w:rsidR="0039036C" w:rsidRDefault="0039036C">
      <w:pPr>
        <w:pStyle w:val="BodyText"/>
        <w:spacing w:before="49"/>
        <w:ind w:left="0"/>
        <w:jc w:val="left"/>
        <w:rPr>
          <w:b/>
          <w:bCs/>
          <w:sz w:val="20"/>
          <w:szCs w:val="20"/>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52"/>
        <w:gridCol w:w="6238"/>
        <w:gridCol w:w="993"/>
        <w:gridCol w:w="1133"/>
        <w:gridCol w:w="1099"/>
      </w:tblGrid>
      <w:tr w:rsidR="0039036C">
        <w:trPr>
          <w:trHeight w:val="552"/>
        </w:trPr>
        <w:tc>
          <w:tcPr>
            <w:tcW w:w="852" w:type="dxa"/>
          </w:tcPr>
          <w:p w:rsidR="0039036C" w:rsidRDefault="0039036C">
            <w:pPr>
              <w:pStyle w:val="TableParagraph"/>
              <w:spacing w:line="276" w:lineRule="exact"/>
              <w:ind w:left="110" w:firstLine="194"/>
              <w:rPr>
                <w:b/>
                <w:bCs/>
                <w:sz w:val="24"/>
                <w:szCs w:val="24"/>
              </w:rPr>
            </w:pPr>
            <w:r>
              <w:rPr>
                <w:b/>
                <w:bCs/>
                <w:color w:val="333333"/>
                <w:spacing w:val="-10"/>
                <w:sz w:val="24"/>
                <w:szCs w:val="24"/>
              </w:rPr>
              <w:t xml:space="preserve">№ </w:t>
            </w:r>
            <w:r>
              <w:rPr>
                <w:b/>
                <w:bCs/>
                <w:color w:val="333333"/>
                <w:spacing w:val="-4"/>
                <w:sz w:val="24"/>
                <w:szCs w:val="24"/>
              </w:rPr>
              <w:t>урока</w:t>
            </w:r>
          </w:p>
        </w:tc>
        <w:tc>
          <w:tcPr>
            <w:tcW w:w="6238" w:type="dxa"/>
          </w:tcPr>
          <w:p w:rsidR="0039036C" w:rsidRDefault="0039036C">
            <w:pPr>
              <w:pStyle w:val="TableParagraph"/>
              <w:spacing w:line="276" w:lineRule="exact"/>
              <w:ind w:left="11"/>
              <w:jc w:val="center"/>
              <w:rPr>
                <w:b/>
                <w:bCs/>
                <w:sz w:val="24"/>
                <w:szCs w:val="24"/>
              </w:rPr>
            </w:pPr>
            <w:r>
              <w:rPr>
                <w:b/>
                <w:bCs/>
                <w:color w:val="333333"/>
                <w:sz w:val="24"/>
                <w:szCs w:val="24"/>
              </w:rPr>
              <w:t xml:space="preserve">Тема </w:t>
            </w:r>
            <w:r>
              <w:rPr>
                <w:b/>
                <w:bCs/>
                <w:color w:val="333333"/>
                <w:spacing w:val="-2"/>
                <w:sz w:val="24"/>
                <w:szCs w:val="24"/>
              </w:rPr>
              <w:t>урока</w:t>
            </w:r>
          </w:p>
        </w:tc>
        <w:tc>
          <w:tcPr>
            <w:tcW w:w="993" w:type="dxa"/>
          </w:tcPr>
          <w:p w:rsidR="0039036C" w:rsidRDefault="0039036C">
            <w:pPr>
              <w:pStyle w:val="TableParagraph"/>
              <w:spacing w:line="276" w:lineRule="exact"/>
              <w:ind w:left="190" w:right="98" w:hanging="72"/>
              <w:rPr>
                <w:b/>
                <w:bCs/>
                <w:sz w:val="24"/>
                <w:szCs w:val="24"/>
              </w:rPr>
            </w:pPr>
            <w:r>
              <w:rPr>
                <w:b/>
                <w:bCs/>
                <w:color w:val="333333"/>
                <w:spacing w:val="-2"/>
                <w:sz w:val="24"/>
                <w:szCs w:val="24"/>
              </w:rPr>
              <w:t>Кол-во часов</w:t>
            </w:r>
          </w:p>
        </w:tc>
        <w:tc>
          <w:tcPr>
            <w:tcW w:w="1133" w:type="dxa"/>
          </w:tcPr>
          <w:p w:rsidR="0039036C" w:rsidRDefault="0039036C">
            <w:pPr>
              <w:pStyle w:val="TableParagraph"/>
              <w:spacing w:line="276" w:lineRule="exact"/>
              <w:ind w:left="246" w:right="127" w:hanging="111"/>
              <w:rPr>
                <w:b/>
                <w:bCs/>
                <w:sz w:val="24"/>
                <w:szCs w:val="24"/>
              </w:rPr>
            </w:pPr>
            <w:r>
              <w:rPr>
                <w:b/>
                <w:bCs/>
                <w:color w:val="333333"/>
                <w:spacing w:val="-2"/>
                <w:sz w:val="24"/>
                <w:szCs w:val="24"/>
              </w:rPr>
              <w:t>Календ. сроки</w:t>
            </w:r>
          </w:p>
        </w:tc>
        <w:tc>
          <w:tcPr>
            <w:tcW w:w="1099" w:type="dxa"/>
          </w:tcPr>
          <w:p w:rsidR="0039036C" w:rsidRDefault="0039036C">
            <w:pPr>
              <w:pStyle w:val="TableParagraph"/>
              <w:spacing w:line="276" w:lineRule="exact"/>
              <w:ind w:left="121"/>
              <w:rPr>
                <w:b/>
                <w:bCs/>
                <w:sz w:val="24"/>
                <w:szCs w:val="24"/>
              </w:rPr>
            </w:pPr>
            <w:r>
              <w:rPr>
                <w:b/>
                <w:bCs/>
                <w:color w:val="333333"/>
                <w:spacing w:val="-2"/>
                <w:sz w:val="24"/>
                <w:szCs w:val="24"/>
              </w:rPr>
              <w:t>Фактич</w:t>
            </w:r>
          </w:p>
          <w:p w:rsidR="0039036C" w:rsidRDefault="0039036C">
            <w:pPr>
              <w:pStyle w:val="TableParagraph"/>
              <w:spacing w:line="257" w:lineRule="exact"/>
              <w:ind w:left="172"/>
              <w:rPr>
                <w:b/>
                <w:bCs/>
                <w:sz w:val="24"/>
                <w:szCs w:val="24"/>
              </w:rPr>
            </w:pPr>
            <w:r>
              <w:rPr>
                <w:b/>
                <w:bCs/>
                <w:color w:val="333333"/>
                <w:sz w:val="24"/>
                <w:szCs w:val="24"/>
              </w:rPr>
              <w:t xml:space="preserve">. </w:t>
            </w:r>
            <w:r>
              <w:rPr>
                <w:b/>
                <w:bCs/>
                <w:color w:val="333333"/>
                <w:spacing w:val="-2"/>
                <w:sz w:val="24"/>
                <w:szCs w:val="24"/>
              </w:rPr>
              <w:t>сроки</w:t>
            </w:r>
          </w:p>
        </w:tc>
      </w:tr>
      <w:tr w:rsidR="0039036C">
        <w:trPr>
          <w:trHeight w:val="277"/>
        </w:trPr>
        <w:tc>
          <w:tcPr>
            <w:tcW w:w="10315" w:type="dxa"/>
            <w:gridSpan w:val="5"/>
          </w:tcPr>
          <w:p w:rsidR="0039036C" w:rsidRDefault="0039036C">
            <w:pPr>
              <w:pStyle w:val="TableParagraph"/>
              <w:spacing w:line="258" w:lineRule="exact"/>
              <w:ind w:left="10" w:right="2"/>
              <w:jc w:val="center"/>
              <w:rPr>
                <w:b/>
                <w:bCs/>
                <w:sz w:val="24"/>
                <w:szCs w:val="24"/>
              </w:rPr>
            </w:pPr>
            <w:r>
              <w:rPr>
                <w:b/>
                <w:bCs/>
                <w:color w:val="333333"/>
                <w:sz w:val="24"/>
                <w:szCs w:val="24"/>
              </w:rPr>
              <w:t xml:space="preserve">Теоретические </w:t>
            </w:r>
            <w:r>
              <w:rPr>
                <w:b/>
                <w:bCs/>
                <w:color w:val="333333"/>
                <w:spacing w:val="-2"/>
                <w:sz w:val="24"/>
                <w:szCs w:val="24"/>
              </w:rPr>
              <w:t>сведения</w:t>
            </w:r>
          </w:p>
        </w:tc>
      </w:tr>
      <w:tr w:rsidR="0039036C">
        <w:trPr>
          <w:trHeight w:val="827"/>
        </w:trPr>
        <w:tc>
          <w:tcPr>
            <w:tcW w:w="852" w:type="dxa"/>
          </w:tcPr>
          <w:p w:rsidR="0039036C" w:rsidRDefault="0039036C">
            <w:pPr>
              <w:pStyle w:val="TableParagraph"/>
              <w:spacing w:line="268" w:lineRule="exact"/>
              <w:ind w:left="11" w:right="4"/>
              <w:jc w:val="center"/>
              <w:rPr>
                <w:sz w:val="24"/>
                <w:szCs w:val="24"/>
              </w:rPr>
            </w:pPr>
            <w:r>
              <w:rPr>
                <w:color w:val="333333"/>
                <w:spacing w:val="-10"/>
                <w:sz w:val="24"/>
                <w:szCs w:val="24"/>
              </w:rPr>
              <w:t>1</w:t>
            </w:r>
          </w:p>
        </w:tc>
        <w:tc>
          <w:tcPr>
            <w:tcW w:w="6238" w:type="dxa"/>
          </w:tcPr>
          <w:p w:rsidR="0039036C" w:rsidRDefault="0039036C">
            <w:pPr>
              <w:pStyle w:val="TableParagraph"/>
              <w:tabs>
                <w:tab w:val="left" w:pos="1364"/>
                <w:tab w:val="left" w:pos="1785"/>
                <w:tab w:val="left" w:pos="2932"/>
                <w:tab w:val="left" w:pos="3137"/>
                <w:tab w:val="left" w:pos="3840"/>
                <w:tab w:val="left" w:pos="4335"/>
                <w:tab w:val="left" w:pos="4941"/>
                <w:tab w:val="left" w:pos="5268"/>
              </w:tabs>
              <w:ind w:left="108" w:right="96"/>
              <w:rPr>
                <w:sz w:val="24"/>
                <w:szCs w:val="24"/>
              </w:rPr>
            </w:pPr>
            <w:r>
              <w:rPr>
                <w:spacing w:val="-2"/>
                <w:sz w:val="24"/>
                <w:szCs w:val="24"/>
              </w:rPr>
              <w:t>Техника</w:t>
            </w:r>
            <w:r>
              <w:rPr>
                <w:sz w:val="24"/>
                <w:szCs w:val="24"/>
              </w:rPr>
              <w:tab/>
            </w:r>
            <w:r>
              <w:rPr>
                <w:spacing w:val="-2"/>
                <w:sz w:val="24"/>
                <w:szCs w:val="24"/>
              </w:rPr>
              <w:t>безопасности</w:t>
            </w:r>
            <w:r>
              <w:rPr>
                <w:sz w:val="24"/>
                <w:szCs w:val="24"/>
              </w:rPr>
              <w:tab/>
            </w:r>
            <w:r>
              <w:rPr>
                <w:sz w:val="24"/>
                <w:szCs w:val="24"/>
              </w:rPr>
              <w:tab/>
            </w:r>
            <w:r>
              <w:rPr>
                <w:spacing w:val="-6"/>
                <w:sz w:val="24"/>
                <w:szCs w:val="24"/>
              </w:rPr>
              <w:t>на</w:t>
            </w:r>
            <w:r>
              <w:rPr>
                <w:sz w:val="24"/>
                <w:szCs w:val="24"/>
              </w:rPr>
              <w:tab/>
            </w:r>
            <w:r>
              <w:rPr>
                <w:spacing w:val="-2"/>
                <w:sz w:val="24"/>
                <w:szCs w:val="24"/>
              </w:rPr>
              <w:t>уроках</w:t>
            </w:r>
            <w:r>
              <w:rPr>
                <w:sz w:val="24"/>
                <w:szCs w:val="24"/>
              </w:rPr>
              <w:tab/>
            </w:r>
            <w:r>
              <w:rPr>
                <w:spacing w:val="-2"/>
                <w:sz w:val="24"/>
                <w:szCs w:val="24"/>
              </w:rPr>
              <w:t>адаптивной физкультуры.</w:t>
            </w:r>
            <w:r>
              <w:rPr>
                <w:sz w:val="24"/>
                <w:szCs w:val="24"/>
              </w:rPr>
              <w:tab/>
            </w:r>
            <w:r>
              <w:rPr>
                <w:spacing w:val="-2"/>
                <w:sz w:val="24"/>
                <w:szCs w:val="24"/>
              </w:rPr>
              <w:t>Правила</w:t>
            </w:r>
            <w:r>
              <w:rPr>
                <w:sz w:val="24"/>
                <w:szCs w:val="24"/>
              </w:rPr>
              <w:tab/>
            </w:r>
            <w:r>
              <w:rPr>
                <w:spacing w:val="-2"/>
                <w:sz w:val="24"/>
                <w:szCs w:val="24"/>
              </w:rPr>
              <w:t>поведения,</w:t>
            </w:r>
            <w:r>
              <w:rPr>
                <w:sz w:val="24"/>
                <w:szCs w:val="24"/>
              </w:rPr>
              <w:tab/>
            </w:r>
            <w:r>
              <w:rPr>
                <w:spacing w:val="-2"/>
                <w:sz w:val="24"/>
                <w:szCs w:val="24"/>
              </w:rPr>
              <w:t>форма</w:t>
            </w:r>
            <w:r>
              <w:rPr>
                <w:sz w:val="24"/>
                <w:szCs w:val="24"/>
              </w:rPr>
              <w:tab/>
            </w:r>
            <w:r>
              <w:rPr>
                <w:spacing w:val="-2"/>
                <w:sz w:val="24"/>
                <w:szCs w:val="24"/>
              </w:rPr>
              <w:t>одежды,</w:t>
            </w:r>
          </w:p>
          <w:p w:rsidR="0039036C" w:rsidRDefault="0039036C">
            <w:pPr>
              <w:pStyle w:val="TableParagraph"/>
              <w:spacing w:line="264" w:lineRule="exact"/>
              <w:ind w:left="108"/>
              <w:rPr>
                <w:sz w:val="24"/>
                <w:szCs w:val="24"/>
              </w:rPr>
            </w:pPr>
            <w:r>
              <w:rPr>
                <w:sz w:val="24"/>
                <w:szCs w:val="24"/>
              </w:rPr>
              <w:t>Правила личной</w:t>
            </w:r>
            <w:r>
              <w:rPr>
                <w:spacing w:val="-2"/>
                <w:sz w:val="24"/>
                <w:szCs w:val="24"/>
              </w:rPr>
              <w:t xml:space="preserve"> гигиены.</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953020">
            <w:pPr>
              <w:pStyle w:val="TableParagraph"/>
              <w:jc w:val="center"/>
              <w:rPr>
                <w:sz w:val="24"/>
                <w:szCs w:val="24"/>
              </w:rPr>
            </w:pPr>
            <w:r>
              <w:rPr>
                <w:sz w:val="24"/>
                <w:szCs w:val="24"/>
              </w:rPr>
              <w:t>4.09</w:t>
            </w:r>
          </w:p>
        </w:tc>
        <w:tc>
          <w:tcPr>
            <w:tcW w:w="1099" w:type="dxa"/>
          </w:tcPr>
          <w:p w:rsidR="0039036C" w:rsidRDefault="0039036C">
            <w:pPr>
              <w:pStyle w:val="TableParagraph"/>
              <w:rPr>
                <w:sz w:val="24"/>
                <w:szCs w:val="24"/>
              </w:rPr>
            </w:pPr>
          </w:p>
        </w:tc>
      </w:tr>
      <w:tr w:rsidR="0039036C">
        <w:trPr>
          <w:trHeight w:val="275"/>
        </w:trPr>
        <w:tc>
          <w:tcPr>
            <w:tcW w:w="10315" w:type="dxa"/>
            <w:gridSpan w:val="5"/>
          </w:tcPr>
          <w:p w:rsidR="0039036C" w:rsidRDefault="0039036C">
            <w:pPr>
              <w:pStyle w:val="TableParagraph"/>
              <w:spacing w:line="256" w:lineRule="exact"/>
              <w:ind w:left="10"/>
              <w:jc w:val="center"/>
              <w:rPr>
                <w:b/>
                <w:bCs/>
                <w:sz w:val="24"/>
                <w:szCs w:val="24"/>
              </w:rPr>
            </w:pPr>
            <w:r>
              <w:rPr>
                <w:b/>
                <w:bCs/>
                <w:color w:val="333333"/>
                <w:sz w:val="24"/>
                <w:szCs w:val="24"/>
              </w:rPr>
              <w:t>Легкая</w:t>
            </w:r>
            <w:r>
              <w:rPr>
                <w:b/>
                <w:bCs/>
                <w:color w:val="333333"/>
                <w:spacing w:val="-2"/>
                <w:sz w:val="24"/>
                <w:szCs w:val="24"/>
              </w:rPr>
              <w:t xml:space="preserve"> атлетика</w:t>
            </w:r>
          </w:p>
        </w:tc>
      </w:tr>
      <w:tr w:rsidR="0039036C">
        <w:trPr>
          <w:trHeight w:val="551"/>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2.</w:t>
            </w:r>
          </w:p>
        </w:tc>
        <w:tc>
          <w:tcPr>
            <w:tcW w:w="6238" w:type="dxa"/>
          </w:tcPr>
          <w:p w:rsidR="0039036C" w:rsidRDefault="0039036C">
            <w:pPr>
              <w:pStyle w:val="TableParagraph"/>
              <w:spacing w:line="268" w:lineRule="exact"/>
              <w:ind w:left="297"/>
              <w:rPr>
                <w:sz w:val="24"/>
                <w:szCs w:val="24"/>
              </w:rPr>
            </w:pPr>
            <w:r>
              <w:rPr>
                <w:sz w:val="24"/>
                <w:szCs w:val="24"/>
              </w:rPr>
              <w:t xml:space="preserve">Построение в шеренгу по одному, взявшись за руки </w:t>
            </w:r>
            <w:r>
              <w:rPr>
                <w:spacing w:val="-5"/>
                <w:sz w:val="24"/>
                <w:szCs w:val="24"/>
              </w:rPr>
              <w:t>по</w:t>
            </w:r>
          </w:p>
          <w:p w:rsidR="0039036C" w:rsidRDefault="0039036C">
            <w:pPr>
              <w:pStyle w:val="TableParagraph"/>
              <w:spacing w:line="264" w:lineRule="exact"/>
              <w:ind w:left="271"/>
              <w:rPr>
                <w:sz w:val="24"/>
                <w:szCs w:val="24"/>
              </w:rPr>
            </w:pPr>
            <w:r>
              <w:rPr>
                <w:sz w:val="24"/>
                <w:szCs w:val="24"/>
              </w:rPr>
              <w:t>команде«Становись»«Равняйся»«Смирно»</w:t>
            </w:r>
            <w:r>
              <w:rPr>
                <w:spacing w:val="-2"/>
                <w:sz w:val="24"/>
                <w:szCs w:val="24"/>
              </w:rPr>
              <w:t>«Вольно».</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953020">
            <w:pPr>
              <w:pStyle w:val="TableParagraph"/>
              <w:jc w:val="center"/>
              <w:rPr>
                <w:sz w:val="24"/>
                <w:szCs w:val="24"/>
              </w:rPr>
            </w:pPr>
            <w:r>
              <w:rPr>
                <w:sz w:val="24"/>
                <w:szCs w:val="24"/>
              </w:rPr>
              <w:t>11.09</w:t>
            </w:r>
          </w:p>
        </w:tc>
        <w:tc>
          <w:tcPr>
            <w:tcW w:w="1099" w:type="dxa"/>
          </w:tcPr>
          <w:p w:rsidR="0039036C" w:rsidRDefault="0039036C">
            <w:pPr>
              <w:pStyle w:val="TableParagraph"/>
              <w:rPr>
                <w:sz w:val="24"/>
                <w:szCs w:val="24"/>
              </w:rPr>
            </w:pPr>
          </w:p>
        </w:tc>
      </w:tr>
      <w:tr w:rsidR="0039036C">
        <w:trPr>
          <w:trHeight w:val="275"/>
        </w:trPr>
        <w:tc>
          <w:tcPr>
            <w:tcW w:w="852" w:type="dxa"/>
          </w:tcPr>
          <w:p w:rsidR="0039036C" w:rsidRDefault="0039036C">
            <w:pPr>
              <w:pStyle w:val="TableParagraph"/>
              <w:spacing w:line="256" w:lineRule="exact"/>
              <w:ind w:left="11" w:right="2"/>
              <w:jc w:val="center"/>
              <w:rPr>
                <w:sz w:val="24"/>
                <w:szCs w:val="24"/>
              </w:rPr>
            </w:pPr>
            <w:r>
              <w:rPr>
                <w:color w:val="333333"/>
                <w:spacing w:val="-5"/>
                <w:sz w:val="24"/>
                <w:szCs w:val="24"/>
              </w:rPr>
              <w:t>3.</w:t>
            </w:r>
          </w:p>
        </w:tc>
        <w:tc>
          <w:tcPr>
            <w:tcW w:w="6238" w:type="dxa"/>
          </w:tcPr>
          <w:p w:rsidR="0039036C" w:rsidRDefault="0039036C">
            <w:pPr>
              <w:pStyle w:val="TableParagraph"/>
              <w:spacing w:line="256" w:lineRule="exact"/>
              <w:ind w:left="11" w:right="8"/>
              <w:jc w:val="center"/>
              <w:rPr>
                <w:sz w:val="24"/>
                <w:szCs w:val="24"/>
              </w:rPr>
            </w:pPr>
            <w:r>
              <w:rPr>
                <w:sz w:val="24"/>
                <w:szCs w:val="24"/>
              </w:rPr>
              <w:t xml:space="preserve">Ходьба под счет. Ходьба на носках, на пятках. </w:t>
            </w:r>
            <w:r>
              <w:rPr>
                <w:spacing w:val="-2"/>
                <w:sz w:val="24"/>
                <w:szCs w:val="24"/>
              </w:rPr>
              <w:t>Подвижная</w:t>
            </w:r>
          </w:p>
        </w:tc>
        <w:tc>
          <w:tcPr>
            <w:tcW w:w="993" w:type="dxa"/>
          </w:tcPr>
          <w:p w:rsidR="0039036C" w:rsidRDefault="0039036C">
            <w:pPr>
              <w:pStyle w:val="TableParagraph"/>
              <w:spacing w:line="256" w:lineRule="exact"/>
              <w:ind w:left="12"/>
              <w:jc w:val="center"/>
              <w:rPr>
                <w:sz w:val="24"/>
                <w:szCs w:val="24"/>
              </w:rPr>
            </w:pPr>
            <w:r>
              <w:rPr>
                <w:color w:val="333333"/>
                <w:spacing w:val="-10"/>
                <w:sz w:val="24"/>
                <w:szCs w:val="24"/>
              </w:rPr>
              <w:t>1</w:t>
            </w:r>
          </w:p>
        </w:tc>
        <w:tc>
          <w:tcPr>
            <w:tcW w:w="1133" w:type="dxa"/>
          </w:tcPr>
          <w:p w:rsidR="0039036C" w:rsidRPr="00953020" w:rsidRDefault="0039036C" w:rsidP="00953020">
            <w:pPr>
              <w:pStyle w:val="TableParagraph"/>
              <w:jc w:val="center"/>
              <w:rPr>
                <w:sz w:val="24"/>
                <w:szCs w:val="24"/>
              </w:rPr>
            </w:pPr>
            <w:r w:rsidRPr="00953020">
              <w:rPr>
                <w:sz w:val="24"/>
                <w:szCs w:val="24"/>
              </w:rPr>
              <w:t>18.09</w:t>
            </w:r>
          </w:p>
        </w:tc>
        <w:tc>
          <w:tcPr>
            <w:tcW w:w="1099" w:type="dxa"/>
          </w:tcPr>
          <w:p w:rsidR="0039036C" w:rsidRDefault="0039036C">
            <w:pPr>
              <w:pStyle w:val="TableParagraph"/>
              <w:rPr>
                <w:sz w:val="20"/>
                <w:szCs w:val="20"/>
              </w:rPr>
            </w:pPr>
          </w:p>
        </w:tc>
      </w:tr>
    </w:tbl>
    <w:p w:rsidR="0039036C" w:rsidRDefault="0039036C">
      <w:pPr>
        <w:pStyle w:val="TableParagraph"/>
        <w:rPr>
          <w:sz w:val="20"/>
          <w:szCs w:val="20"/>
        </w:rPr>
        <w:sectPr w:rsidR="0039036C">
          <w:type w:val="continuous"/>
          <w:pgSz w:w="11910" w:h="16840"/>
          <w:pgMar w:top="1100" w:right="708" w:bottom="1109" w:left="425"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52"/>
        <w:gridCol w:w="6238"/>
        <w:gridCol w:w="993"/>
        <w:gridCol w:w="1133"/>
        <w:gridCol w:w="1099"/>
      </w:tblGrid>
      <w:tr w:rsidR="0039036C">
        <w:trPr>
          <w:trHeight w:val="277"/>
        </w:trPr>
        <w:tc>
          <w:tcPr>
            <w:tcW w:w="852" w:type="dxa"/>
          </w:tcPr>
          <w:p w:rsidR="0039036C" w:rsidRDefault="0039036C">
            <w:pPr>
              <w:pStyle w:val="TableParagraph"/>
              <w:rPr>
                <w:sz w:val="20"/>
                <w:szCs w:val="20"/>
              </w:rPr>
            </w:pPr>
          </w:p>
        </w:tc>
        <w:tc>
          <w:tcPr>
            <w:tcW w:w="6238" w:type="dxa"/>
          </w:tcPr>
          <w:p w:rsidR="0039036C" w:rsidRDefault="0039036C">
            <w:pPr>
              <w:pStyle w:val="TableParagraph"/>
              <w:spacing w:line="258" w:lineRule="exact"/>
              <w:ind w:left="11" w:right="7"/>
              <w:jc w:val="center"/>
              <w:rPr>
                <w:sz w:val="24"/>
                <w:szCs w:val="24"/>
              </w:rPr>
            </w:pPr>
            <w:r>
              <w:rPr>
                <w:sz w:val="24"/>
                <w:szCs w:val="24"/>
              </w:rPr>
              <w:t xml:space="preserve">игра«Два </w:t>
            </w:r>
            <w:r>
              <w:rPr>
                <w:spacing w:val="-2"/>
                <w:sz w:val="24"/>
                <w:szCs w:val="24"/>
              </w:rPr>
              <w:t>мороза».</w:t>
            </w:r>
          </w:p>
        </w:tc>
        <w:tc>
          <w:tcPr>
            <w:tcW w:w="993" w:type="dxa"/>
          </w:tcPr>
          <w:p w:rsidR="0039036C" w:rsidRDefault="0039036C">
            <w:pPr>
              <w:pStyle w:val="TableParagraph"/>
              <w:rPr>
                <w:sz w:val="20"/>
                <w:szCs w:val="20"/>
              </w:rPr>
            </w:pPr>
          </w:p>
        </w:tc>
        <w:tc>
          <w:tcPr>
            <w:tcW w:w="1133" w:type="dxa"/>
          </w:tcPr>
          <w:p w:rsidR="0039036C" w:rsidRDefault="0039036C" w:rsidP="00953020">
            <w:pPr>
              <w:pStyle w:val="TableParagraph"/>
              <w:jc w:val="center"/>
              <w:rPr>
                <w:sz w:val="20"/>
                <w:szCs w:val="20"/>
              </w:rPr>
            </w:pPr>
          </w:p>
        </w:tc>
        <w:tc>
          <w:tcPr>
            <w:tcW w:w="1099" w:type="dxa"/>
          </w:tcPr>
          <w:p w:rsidR="0039036C" w:rsidRDefault="0039036C">
            <w:pPr>
              <w:pStyle w:val="TableParagraph"/>
              <w:rPr>
                <w:sz w:val="20"/>
                <w:szCs w:val="20"/>
              </w:rPr>
            </w:pPr>
          </w:p>
        </w:tc>
      </w:tr>
      <w:tr w:rsidR="0039036C">
        <w:trPr>
          <w:trHeight w:val="552"/>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4.</w:t>
            </w:r>
          </w:p>
        </w:tc>
        <w:tc>
          <w:tcPr>
            <w:tcW w:w="6238" w:type="dxa"/>
          </w:tcPr>
          <w:p w:rsidR="0039036C" w:rsidRDefault="0039036C">
            <w:pPr>
              <w:pStyle w:val="TableParagraph"/>
              <w:spacing w:line="268" w:lineRule="exact"/>
              <w:ind w:left="108"/>
              <w:rPr>
                <w:sz w:val="24"/>
                <w:szCs w:val="24"/>
              </w:rPr>
            </w:pPr>
            <w:r>
              <w:rPr>
                <w:sz w:val="24"/>
                <w:szCs w:val="24"/>
              </w:rPr>
              <w:t xml:space="preserve">Ходьба под счет. Ходьба на носках, на пятках. </w:t>
            </w:r>
            <w:r>
              <w:rPr>
                <w:spacing w:val="-2"/>
                <w:sz w:val="24"/>
                <w:szCs w:val="24"/>
              </w:rPr>
              <w:t>Обычный</w:t>
            </w:r>
          </w:p>
          <w:p w:rsidR="0039036C" w:rsidRDefault="0039036C">
            <w:pPr>
              <w:pStyle w:val="TableParagraph"/>
              <w:spacing w:line="264" w:lineRule="exact"/>
              <w:ind w:left="108"/>
              <w:rPr>
                <w:sz w:val="24"/>
                <w:szCs w:val="24"/>
              </w:rPr>
            </w:pPr>
            <w:r>
              <w:rPr>
                <w:sz w:val="24"/>
                <w:szCs w:val="24"/>
              </w:rPr>
              <w:t xml:space="preserve">бег. Подвижная игра «Вызов </w:t>
            </w:r>
            <w:r>
              <w:rPr>
                <w:spacing w:val="-2"/>
                <w:sz w:val="24"/>
                <w:szCs w:val="24"/>
              </w:rPr>
              <w:t>номера».</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953020">
            <w:pPr>
              <w:pStyle w:val="TableParagraph"/>
              <w:jc w:val="center"/>
              <w:rPr>
                <w:sz w:val="24"/>
                <w:szCs w:val="24"/>
              </w:rPr>
            </w:pPr>
            <w:r>
              <w:rPr>
                <w:sz w:val="24"/>
                <w:szCs w:val="24"/>
              </w:rPr>
              <w:t>25.09</w:t>
            </w:r>
          </w:p>
        </w:tc>
        <w:tc>
          <w:tcPr>
            <w:tcW w:w="1099" w:type="dxa"/>
          </w:tcPr>
          <w:p w:rsidR="0039036C" w:rsidRDefault="0039036C">
            <w:pPr>
              <w:pStyle w:val="TableParagraph"/>
              <w:rPr>
                <w:sz w:val="24"/>
                <w:szCs w:val="24"/>
              </w:rPr>
            </w:pPr>
          </w:p>
        </w:tc>
      </w:tr>
      <w:tr w:rsidR="0039036C">
        <w:trPr>
          <w:trHeight w:val="551"/>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5.</w:t>
            </w:r>
          </w:p>
        </w:tc>
        <w:tc>
          <w:tcPr>
            <w:tcW w:w="6238" w:type="dxa"/>
          </w:tcPr>
          <w:p w:rsidR="0039036C" w:rsidRDefault="0039036C">
            <w:pPr>
              <w:pStyle w:val="TableParagraph"/>
              <w:spacing w:line="268" w:lineRule="exact"/>
              <w:ind w:left="108"/>
              <w:rPr>
                <w:sz w:val="24"/>
                <w:szCs w:val="24"/>
              </w:rPr>
            </w:pPr>
            <w:r>
              <w:rPr>
                <w:sz w:val="24"/>
                <w:szCs w:val="24"/>
              </w:rPr>
              <w:t xml:space="preserve">Разновидности ходьбы. Бег с ускорением. Ходьба </w:t>
            </w:r>
            <w:r>
              <w:rPr>
                <w:spacing w:val="-10"/>
                <w:sz w:val="24"/>
                <w:szCs w:val="24"/>
              </w:rPr>
              <w:t>с</w:t>
            </w:r>
          </w:p>
          <w:p w:rsidR="0039036C" w:rsidRDefault="0039036C">
            <w:pPr>
              <w:pStyle w:val="TableParagraph"/>
              <w:spacing w:line="264" w:lineRule="exact"/>
              <w:ind w:left="108"/>
              <w:rPr>
                <w:sz w:val="24"/>
                <w:szCs w:val="24"/>
              </w:rPr>
            </w:pPr>
            <w:r>
              <w:rPr>
                <w:sz w:val="24"/>
                <w:szCs w:val="24"/>
              </w:rPr>
              <w:t xml:space="preserve">высоким подниманием </w:t>
            </w:r>
            <w:r>
              <w:rPr>
                <w:spacing w:val="-2"/>
                <w:sz w:val="24"/>
                <w:szCs w:val="24"/>
              </w:rPr>
              <w:t>бедра.</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953020">
            <w:pPr>
              <w:pStyle w:val="TableParagraph"/>
              <w:jc w:val="center"/>
              <w:rPr>
                <w:sz w:val="24"/>
                <w:szCs w:val="24"/>
              </w:rPr>
            </w:pPr>
            <w:r>
              <w:rPr>
                <w:sz w:val="24"/>
                <w:szCs w:val="24"/>
              </w:rPr>
              <w:t>02.10</w:t>
            </w:r>
          </w:p>
        </w:tc>
        <w:tc>
          <w:tcPr>
            <w:tcW w:w="1099" w:type="dxa"/>
          </w:tcPr>
          <w:p w:rsidR="0039036C" w:rsidRDefault="0039036C">
            <w:pPr>
              <w:pStyle w:val="TableParagraph"/>
              <w:rPr>
                <w:sz w:val="24"/>
                <w:szCs w:val="24"/>
              </w:rPr>
            </w:pPr>
          </w:p>
        </w:tc>
      </w:tr>
      <w:tr w:rsidR="0039036C">
        <w:trPr>
          <w:trHeight w:val="551"/>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6.</w:t>
            </w:r>
          </w:p>
        </w:tc>
        <w:tc>
          <w:tcPr>
            <w:tcW w:w="6238" w:type="dxa"/>
          </w:tcPr>
          <w:p w:rsidR="0039036C" w:rsidRDefault="0039036C">
            <w:pPr>
              <w:pStyle w:val="TableParagraph"/>
              <w:spacing w:line="268" w:lineRule="exact"/>
              <w:ind w:left="108"/>
              <w:rPr>
                <w:sz w:val="24"/>
                <w:szCs w:val="24"/>
              </w:rPr>
            </w:pPr>
            <w:r>
              <w:rPr>
                <w:sz w:val="24"/>
                <w:szCs w:val="24"/>
              </w:rPr>
              <w:t>Обычный бег. Бег с ускорением. Подвижная игра</w:t>
            </w:r>
            <w:r>
              <w:rPr>
                <w:spacing w:val="-2"/>
                <w:sz w:val="24"/>
                <w:szCs w:val="24"/>
              </w:rPr>
              <w:t>«Зайцы</w:t>
            </w:r>
          </w:p>
          <w:p w:rsidR="0039036C" w:rsidRDefault="0039036C">
            <w:pPr>
              <w:pStyle w:val="TableParagraph"/>
              <w:spacing w:line="264" w:lineRule="exact"/>
              <w:ind w:left="108"/>
              <w:rPr>
                <w:sz w:val="24"/>
                <w:szCs w:val="24"/>
              </w:rPr>
            </w:pPr>
            <w:r>
              <w:rPr>
                <w:sz w:val="24"/>
                <w:szCs w:val="24"/>
              </w:rPr>
              <w:t xml:space="preserve">в </w:t>
            </w:r>
            <w:r>
              <w:rPr>
                <w:spacing w:val="-2"/>
                <w:sz w:val="24"/>
                <w:szCs w:val="24"/>
              </w:rPr>
              <w:t>огороде»</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953020">
            <w:pPr>
              <w:pStyle w:val="TableParagraph"/>
              <w:jc w:val="center"/>
              <w:rPr>
                <w:sz w:val="24"/>
                <w:szCs w:val="24"/>
              </w:rPr>
            </w:pPr>
            <w:r>
              <w:rPr>
                <w:sz w:val="24"/>
                <w:szCs w:val="24"/>
              </w:rPr>
              <w:t>09.10</w:t>
            </w:r>
          </w:p>
        </w:tc>
        <w:tc>
          <w:tcPr>
            <w:tcW w:w="1099" w:type="dxa"/>
          </w:tcPr>
          <w:p w:rsidR="0039036C" w:rsidRDefault="0039036C">
            <w:pPr>
              <w:pStyle w:val="TableParagraph"/>
              <w:rPr>
                <w:sz w:val="24"/>
                <w:szCs w:val="24"/>
              </w:rPr>
            </w:pPr>
          </w:p>
        </w:tc>
      </w:tr>
      <w:tr w:rsidR="0039036C">
        <w:trPr>
          <w:trHeight w:val="827"/>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7.</w:t>
            </w:r>
          </w:p>
        </w:tc>
        <w:tc>
          <w:tcPr>
            <w:tcW w:w="6238" w:type="dxa"/>
          </w:tcPr>
          <w:p w:rsidR="0039036C" w:rsidRDefault="0039036C">
            <w:pPr>
              <w:pStyle w:val="TableParagraph"/>
              <w:spacing w:line="268" w:lineRule="exact"/>
              <w:ind w:left="108" w:firstLine="60"/>
              <w:rPr>
                <w:sz w:val="24"/>
                <w:szCs w:val="24"/>
              </w:rPr>
            </w:pPr>
            <w:r>
              <w:rPr>
                <w:sz w:val="24"/>
                <w:szCs w:val="24"/>
              </w:rPr>
              <w:t xml:space="preserve">Ходьба стайкой за учителем, держась за руки: </w:t>
            </w:r>
            <w:r>
              <w:rPr>
                <w:spacing w:val="-2"/>
                <w:sz w:val="24"/>
                <w:szCs w:val="24"/>
              </w:rPr>
              <w:t>между</w:t>
            </w:r>
          </w:p>
          <w:p w:rsidR="0039036C" w:rsidRDefault="0039036C">
            <w:pPr>
              <w:pStyle w:val="TableParagraph"/>
              <w:tabs>
                <w:tab w:val="left" w:pos="1580"/>
                <w:tab w:val="left" w:pos="2077"/>
                <w:tab w:val="left" w:pos="3391"/>
                <w:tab w:val="left" w:pos="4446"/>
                <w:tab w:val="left" w:pos="4803"/>
              </w:tabs>
              <w:spacing w:line="270" w:lineRule="atLeast"/>
              <w:ind w:left="108" w:right="98"/>
              <w:rPr>
                <w:sz w:val="24"/>
                <w:szCs w:val="24"/>
              </w:rPr>
            </w:pPr>
            <w:r>
              <w:rPr>
                <w:spacing w:val="-2"/>
                <w:sz w:val="24"/>
                <w:szCs w:val="24"/>
              </w:rPr>
              <w:t>предметами</w:t>
            </w:r>
            <w:r>
              <w:rPr>
                <w:sz w:val="24"/>
                <w:szCs w:val="24"/>
              </w:rPr>
              <w:tab/>
            </w:r>
            <w:r>
              <w:rPr>
                <w:spacing w:val="-6"/>
                <w:sz w:val="24"/>
                <w:szCs w:val="24"/>
              </w:rPr>
              <w:t>по</w:t>
            </w:r>
            <w:r>
              <w:rPr>
                <w:sz w:val="24"/>
                <w:szCs w:val="24"/>
              </w:rPr>
              <w:tab/>
            </w:r>
            <w:r>
              <w:rPr>
                <w:spacing w:val="-2"/>
                <w:sz w:val="24"/>
                <w:szCs w:val="24"/>
              </w:rPr>
              <w:t>звуковому</w:t>
            </w:r>
            <w:r>
              <w:rPr>
                <w:sz w:val="24"/>
                <w:szCs w:val="24"/>
              </w:rPr>
              <w:tab/>
            </w:r>
            <w:r>
              <w:rPr>
                <w:spacing w:val="-2"/>
                <w:sz w:val="24"/>
                <w:szCs w:val="24"/>
              </w:rPr>
              <w:t>сигналу</w:t>
            </w:r>
            <w:r>
              <w:rPr>
                <w:sz w:val="24"/>
                <w:szCs w:val="24"/>
              </w:rPr>
              <w:tab/>
            </w:r>
            <w:r>
              <w:rPr>
                <w:spacing w:val="-10"/>
                <w:sz w:val="24"/>
                <w:szCs w:val="24"/>
              </w:rPr>
              <w:t>с</w:t>
            </w:r>
            <w:r>
              <w:rPr>
                <w:sz w:val="24"/>
                <w:szCs w:val="24"/>
              </w:rPr>
              <w:tab/>
            </w:r>
            <w:r>
              <w:rPr>
                <w:spacing w:val="-2"/>
                <w:sz w:val="24"/>
                <w:szCs w:val="24"/>
              </w:rPr>
              <w:t xml:space="preserve">сохранением </w:t>
            </w:r>
            <w:r>
              <w:rPr>
                <w:sz w:val="24"/>
                <w:szCs w:val="24"/>
              </w:rPr>
              <w:t>правильной осанки.</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953020">
            <w:pPr>
              <w:pStyle w:val="TableParagraph"/>
              <w:jc w:val="center"/>
              <w:rPr>
                <w:sz w:val="24"/>
                <w:szCs w:val="24"/>
              </w:rPr>
            </w:pPr>
            <w:r>
              <w:rPr>
                <w:sz w:val="24"/>
                <w:szCs w:val="24"/>
              </w:rPr>
              <w:t>16.10</w:t>
            </w:r>
          </w:p>
        </w:tc>
        <w:tc>
          <w:tcPr>
            <w:tcW w:w="1099" w:type="dxa"/>
          </w:tcPr>
          <w:p w:rsidR="0039036C" w:rsidRDefault="0039036C">
            <w:pPr>
              <w:pStyle w:val="TableParagraph"/>
              <w:rPr>
                <w:sz w:val="24"/>
                <w:szCs w:val="24"/>
              </w:rPr>
            </w:pPr>
          </w:p>
        </w:tc>
      </w:tr>
      <w:tr w:rsidR="0039036C">
        <w:trPr>
          <w:trHeight w:val="827"/>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8.</w:t>
            </w:r>
          </w:p>
        </w:tc>
        <w:tc>
          <w:tcPr>
            <w:tcW w:w="6238" w:type="dxa"/>
          </w:tcPr>
          <w:p w:rsidR="0039036C" w:rsidRDefault="0039036C">
            <w:pPr>
              <w:pStyle w:val="TableParagraph"/>
              <w:spacing w:line="268" w:lineRule="exact"/>
              <w:ind w:left="108"/>
              <w:rPr>
                <w:sz w:val="24"/>
                <w:szCs w:val="24"/>
              </w:rPr>
            </w:pPr>
            <w:r>
              <w:rPr>
                <w:sz w:val="24"/>
                <w:szCs w:val="24"/>
              </w:rPr>
              <w:t xml:space="preserve">Ходьба в медленном и быстром темпе с </w:t>
            </w:r>
            <w:r>
              <w:rPr>
                <w:spacing w:val="-2"/>
                <w:sz w:val="24"/>
                <w:szCs w:val="24"/>
              </w:rPr>
              <w:t>сохранением</w:t>
            </w:r>
          </w:p>
          <w:p w:rsidR="0039036C" w:rsidRDefault="0039036C">
            <w:pPr>
              <w:pStyle w:val="TableParagraph"/>
              <w:tabs>
                <w:tab w:val="left" w:pos="1532"/>
                <w:tab w:val="left" w:pos="2517"/>
                <w:tab w:val="left" w:pos="4333"/>
                <w:tab w:val="left" w:pos="5009"/>
              </w:tabs>
              <w:spacing w:line="270" w:lineRule="atLeast"/>
              <w:ind w:left="108" w:right="102"/>
              <w:rPr>
                <w:sz w:val="24"/>
                <w:szCs w:val="24"/>
              </w:rPr>
            </w:pPr>
            <w:r>
              <w:rPr>
                <w:spacing w:val="-2"/>
                <w:sz w:val="24"/>
                <w:szCs w:val="24"/>
              </w:rPr>
              <w:t>правильной</w:t>
            </w:r>
            <w:r>
              <w:rPr>
                <w:sz w:val="24"/>
                <w:szCs w:val="24"/>
              </w:rPr>
              <w:tab/>
            </w:r>
            <w:r>
              <w:rPr>
                <w:spacing w:val="-2"/>
                <w:sz w:val="24"/>
                <w:szCs w:val="24"/>
              </w:rPr>
              <w:t>осанки.</w:t>
            </w:r>
            <w:r>
              <w:rPr>
                <w:sz w:val="24"/>
                <w:szCs w:val="24"/>
              </w:rPr>
              <w:tab/>
            </w:r>
            <w:r>
              <w:rPr>
                <w:spacing w:val="-2"/>
                <w:sz w:val="24"/>
                <w:szCs w:val="24"/>
              </w:rPr>
              <w:t>Коррекционная</w:t>
            </w:r>
            <w:r>
              <w:rPr>
                <w:sz w:val="24"/>
                <w:szCs w:val="24"/>
              </w:rPr>
              <w:tab/>
            </w:r>
            <w:r>
              <w:rPr>
                <w:spacing w:val="-4"/>
                <w:sz w:val="24"/>
                <w:szCs w:val="24"/>
              </w:rPr>
              <w:t>игра</w:t>
            </w:r>
            <w:r>
              <w:rPr>
                <w:sz w:val="24"/>
                <w:szCs w:val="24"/>
              </w:rPr>
              <w:tab/>
            </w:r>
            <w:r>
              <w:rPr>
                <w:spacing w:val="-2"/>
                <w:sz w:val="24"/>
                <w:szCs w:val="24"/>
              </w:rPr>
              <w:t>«Перемена мест»</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953020">
            <w:pPr>
              <w:pStyle w:val="TableParagraph"/>
              <w:jc w:val="center"/>
              <w:rPr>
                <w:sz w:val="24"/>
                <w:szCs w:val="24"/>
              </w:rPr>
            </w:pPr>
            <w:r>
              <w:rPr>
                <w:sz w:val="24"/>
                <w:szCs w:val="24"/>
              </w:rPr>
              <w:t>23.10</w:t>
            </w:r>
          </w:p>
        </w:tc>
        <w:tc>
          <w:tcPr>
            <w:tcW w:w="1099" w:type="dxa"/>
          </w:tcPr>
          <w:p w:rsidR="0039036C" w:rsidRDefault="0039036C">
            <w:pPr>
              <w:pStyle w:val="TableParagraph"/>
              <w:rPr>
                <w:sz w:val="24"/>
                <w:szCs w:val="24"/>
              </w:rPr>
            </w:pPr>
          </w:p>
        </w:tc>
      </w:tr>
      <w:tr w:rsidR="0039036C">
        <w:trPr>
          <w:trHeight w:val="552"/>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9.</w:t>
            </w:r>
          </w:p>
        </w:tc>
        <w:tc>
          <w:tcPr>
            <w:tcW w:w="6238" w:type="dxa"/>
          </w:tcPr>
          <w:p w:rsidR="0039036C" w:rsidRDefault="0039036C">
            <w:pPr>
              <w:pStyle w:val="TableParagraph"/>
              <w:spacing w:line="268" w:lineRule="exact"/>
              <w:ind w:left="108"/>
              <w:rPr>
                <w:sz w:val="24"/>
                <w:szCs w:val="24"/>
              </w:rPr>
            </w:pPr>
            <w:r>
              <w:rPr>
                <w:sz w:val="24"/>
                <w:szCs w:val="24"/>
              </w:rPr>
              <w:t xml:space="preserve">Ходьба с различными положениями рук </w:t>
            </w:r>
            <w:r>
              <w:rPr>
                <w:spacing w:val="-2"/>
                <w:sz w:val="24"/>
                <w:szCs w:val="24"/>
              </w:rPr>
              <w:t>сохранением</w:t>
            </w:r>
          </w:p>
          <w:p w:rsidR="0039036C" w:rsidRDefault="0039036C">
            <w:pPr>
              <w:pStyle w:val="TableParagraph"/>
              <w:spacing w:line="264" w:lineRule="exact"/>
              <w:ind w:left="108"/>
              <w:rPr>
                <w:sz w:val="24"/>
                <w:szCs w:val="24"/>
              </w:rPr>
            </w:pPr>
            <w:r>
              <w:rPr>
                <w:sz w:val="24"/>
                <w:szCs w:val="24"/>
              </w:rPr>
              <w:t xml:space="preserve">правильной </w:t>
            </w:r>
            <w:r>
              <w:rPr>
                <w:spacing w:val="-2"/>
                <w:sz w:val="24"/>
                <w:szCs w:val="24"/>
              </w:rPr>
              <w:t>осанки.</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953020">
            <w:pPr>
              <w:pStyle w:val="TableParagraph"/>
              <w:jc w:val="center"/>
              <w:rPr>
                <w:sz w:val="24"/>
                <w:szCs w:val="24"/>
              </w:rPr>
            </w:pPr>
            <w:r>
              <w:rPr>
                <w:sz w:val="24"/>
                <w:szCs w:val="24"/>
              </w:rPr>
              <w:t>06.11</w:t>
            </w:r>
          </w:p>
        </w:tc>
        <w:tc>
          <w:tcPr>
            <w:tcW w:w="1099" w:type="dxa"/>
          </w:tcPr>
          <w:p w:rsidR="0039036C" w:rsidRDefault="0039036C">
            <w:pPr>
              <w:pStyle w:val="TableParagraph"/>
              <w:rPr>
                <w:sz w:val="24"/>
                <w:szCs w:val="24"/>
              </w:rPr>
            </w:pPr>
          </w:p>
        </w:tc>
      </w:tr>
      <w:tr w:rsidR="0039036C">
        <w:trPr>
          <w:trHeight w:val="551"/>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10.</w:t>
            </w:r>
          </w:p>
        </w:tc>
        <w:tc>
          <w:tcPr>
            <w:tcW w:w="6238" w:type="dxa"/>
          </w:tcPr>
          <w:p w:rsidR="0039036C" w:rsidRDefault="0039036C">
            <w:pPr>
              <w:pStyle w:val="TableParagraph"/>
              <w:spacing w:line="268" w:lineRule="exact"/>
              <w:ind w:left="108"/>
              <w:rPr>
                <w:sz w:val="24"/>
                <w:szCs w:val="24"/>
              </w:rPr>
            </w:pPr>
            <w:r>
              <w:rPr>
                <w:sz w:val="24"/>
                <w:szCs w:val="24"/>
              </w:rPr>
              <w:t xml:space="preserve">Прыжки на одной ноге, на двух на месте. Прыжки </w:t>
            </w:r>
            <w:r>
              <w:rPr>
                <w:spacing w:val="-10"/>
                <w:sz w:val="24"/>
                <w:szCs w:val="24"/>
              </w:rPr>
              <w:t>с</w:t>
            </w:r>
          </w:p>
          <w:p w:rsidR="0039036C" w:rsidRDefault="0039036C">
            <w:pPr>
              <w:pStyle w:val="TableParagraph"/>
              <w:spacing w:line="264" w:lineRule="exact"/>
              <w:ind w:left="108"/>
              <w:rPr>
                <w:sz w:val="24"/>
                <w:szCs w:val="24"/>
              </w:rPr>
            </w:pPr>
            <w:r>
              <w:rPr>
                <w:sz w:val="24"/>
                <w:szCs w:val="24"/>
              </w:rPr>
              <w:t xml:space="preserve">продвижением </w:t>
            </w:r>
            <w:r>
              <w:rPr>
                <w:spacing w:val="-2"/>
                <w:sz w:val="24"/>
                <w:szCs w:val="24"/>
              </w:rPr>
              <w:t>вперед.</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953020">
            <w:pPr>
              <w:pStyle w:val="TableParagraph"/>
              <w:jc w:val="center"/>
              <w:rPr>
                <w:sz w:val="24"/>
                <w:szCs w:val="24"/>
              </w:rPr>
            </w:pPr>
            <w:r>
              <w:rPr>
                <w:sz w:val="24"/>
                <w:szCs w:val="24"/>
              </w:rPr>
              <w:t>13.11</w:t>
            </w:r>
          </w:p>
        </w:tc>
        <w:tc>
          <w:tcPr>
            <w:tcW w:w="1099" w:type="dxa"/>
          </w:tcPr>
          <w:p w:rsidR="0039036C" w:rsidRDefault="0039036C">
            <w:pPr>
              <w:pStyle w:val="TableParagraph"/>
              <w:rPr>
                <w:sz w:val="24"/>
                <w:szCs w:val="24"/>
              </w:rPr>
            </w:pPr>
          </w:p>
        </w:tc>
      </w:tr>
      <w:tr w:rsidR="0039036C">
        <w:trPr>
          <w:trHeight w:val="551"/>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11.</w:t>
            </w:r>
          </w:p>
        </w:tc>
        <w:tc>
          <w:tcPr>
            <w:tcW w:w="6238" w:type="dxa"/>
          </w:tcPr>
          <w:p w:rsidR="0039036C" w:rsidRDefault="0039036C">
            <w:pPr>
              <w:pStyle w:val="TableParagraph"/>
              <w:spacing w:line="268" w:lineRule="exact"/>
              <w:ind w:left="108"/>
              <w:rPr>
                <w:sz w:val="24"/>
                <w:szCs w:val="24"/>
              </w:rPr>
            </w:pPr>
            <w:r>
              <w:rPr>
                <w:sz w:val="24"/>
                <w:szCs w:val="24"/>
              </w:rPr>
              <w:t>Прыжки с продвижением вперед. Подвижная игра</w:t>
            </w:r>
            <w:r>
              <w:rPr>
                <w:spacing w:val="-2"/>
                <w:sz w:val="24"/>
                <w:szCs w:val="24"/>
              </w:rPr>
              <w:t>«Лисы</w:t>
            </w:r>
          </w:p>
          <w:p w:rsidR="0039036C" w:rsidRDefault="0039036C">
            <w:pPr>
              <w:pStyle w:val="TableParagraph"/>
              <w:spacing w:line="264" w:lineRule="exact"/>
              <w:ind w:left="108"/>
              <w:rPr>
                <w:sz w:val="24"/>
                <w:szCs w:val="24"/>
              </w:rPr>
            </w:pPr>
            <w:r>
              <w:rPr>
                <w:sz w:val="24"/>
                <w:szCs w:val="24"/>
              </w:rPr>
              <w:t xml:space="preserve">и </w:t>
            </w:r>
            <w:r>
              <w:rPr>
                <w:spacing w:val="-2"/>
                <w:sz w:val="24"/>
                <w:szCs w:val="24"/>
              </w:rPr>
              <w:t>куры».</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953020">
            <w:pPr>
              <w:pStyle w:val="TableParagraph"/>
              <w:jc w:val="center"/>
              <w:rPr>
                <w:sz w:val="24"/>
                <w:szCs w:val="24"/>
              </w:rPr>
            </w:pPr>
            <w:r>
              <w:rPr>
                <w:sz w:val="24"/>
                <w:szCs w:val="24"/>
              </w:rPr>
              <w:t>20.11</w:t>
            </w:r>
          </w:p>
        </w:tc>
        <w:tc>
          <w:tcPr>
            <w:tcW w:w="1099" w:type="dxa"/>
          </w:tcPr>
          <w:p w:rsidR="0039036C" w:rsidRDefault="0039036C">
            <w:pPr>
              <w:pStyle w:val="TableParagraph"/>
              <w:rPr>
                <w:sz w:val="24"/>
                <w:szCs w:val="24"/>
              </w:rPr>
            </w:pPr>
          </w:p>
        </w:tc>
      </w:tr>
      <w:tr w:rsidR="0039036C">
        <w:trPr>
          <w:trHeight w:val="827"/>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12.</w:t>
            </w:r>
          </w:p>
        </w:tc>
        <w:tc>
          <w:tcPr>
            <w:tcW w:w="6238" w:type="dxa"/>
          </w:tcPr>
          <w:p w:rsidR="0039036C" w:rsidRDefault="0039036C">
            <w:pPr>
              <w:pStyle w:val="TableParagraph"/>
              <w:tabs>
                <w:tab w:val="left" w:pos="1667"/>
                <w:tab w:val="left" w:pos="2822"/>
                <w:tab w:val="left" w:pos="4252"/>
                <w:tab w:val="left" w:pos="4964"/>
                <w:tab w:val="left" w:pos="5504"/>
              </w:tabs>
              <w:ind w:left="108" w:right="99"/>
              <w:rPr>
                <w:sz w:val="24"/>
                <w:szCs w:val="24"/>
              </w:rPr>
            </w:pPr>
            <w:r>
              <w:rPr>
                <w:sz w:val="24"/>
                <w:szCs w:val="24"/>
              </w:rPr>
              <w:t xml:space="preserve">Метание малого мяча из положения: стоя грудью в </w:t>
            </w:r>
            <w:r>
              <w:rPr>
                <w:spacing w:val="-2"/>
                <w:sz w:val="24"/>
                <w:szCs w:val="24"/>
              </w:rPr>
              <w:t>направления</w:t>
            </w:r>
            <w:r>
              <w:rPr>
                <w:sz w:val="24"/>
                <w:szCs w:val="24"/>
              </w:rPr>
              <w:tab/>
            </w:r>
            <w:r>
              <w:rPr>
                <w:spacing w:val="-2"/>
                <w:sz w:val="24"/>
                <w:szCs w:val="24"/>
              </w:rPr>
              <w:t>метания.</w:t>
            </w:r>
            <w:r>
              <w:rPr>
                <w:sz w:val="24"/>
                <w:szCs w:val="24"/>
              </w:rPr>
              <w:tab/>
            </w:r>
            <w:r>
              <w:rPr>
                <w:spacing w:val="-2"/>
                <w:sz w:val="24"/>
                <w:szCs w:val="24"/>
              </w:rPr>
              <w:t>Подвижная</w:t>
            </w:r>
            <w:r>
              <w:rPr>
                <w:sz w:val="24"/>
                <w:szCs w:val="24"/>
              </w:rPr>
              <w:tab/>
            </w:r>
            <w:r>
              <w:rPr>
                <w:spacing w:val="-4"/>
                <w:sz w:val="24"/>
                <w:szCs w:val="24"/>
              </w:rPr>
              <w:t>игра</w:t>
            </w:r>
            <w:r>
              <w:rPr>
                <w:sz w:val="24"/>
                <w:szCs w:val="24"/>
              </w:rPr>
              <w:tab/>
            </w:r>
            <w:r>
              <w:rPr>
                <w:spacing w:val="-5"/>
                <w:sz w:val="24"/>
                <w:szCs w:val="24"/>
              </w:rPr>
              <w:t>«К</w:t>
            </w:r>
            <w:r>
              <w:rPr>
                <w:sz w:val="24"/>
                <w:szCs w:val="24"/>
              </w:rPr>
              <w:tab/>
            </w:r>
            <w:r>
              <w:rPr>
                <w:spacing w:val="-2"/>
                <w:sz w:val="24"/>
                <w:szCs w:val="24"/>
              </w:rPr>
              <w:t>своим</w:t>
            </w:r>
          </w:p>
          <w:p w:rsidR="0039036C" w:rsidRDefault="0039036C">
            <w:pPr>
              <w:pStyle w:val="TableParagraph"/>
              <w:spacing w:line="264" w:lineRule="exact"/>
              <w:ind w:left="108"/>
              <w:rPr>
                <w:sz w:val="24"/>
                <w:szCs w:val="24"/>
              </w:rPr>
            </w:pPr>
            <w:r>
              <w:rPr>
                <w:spacing w:val="-2"/>
                <w:sz w:val="24"/>
                <w:szCs w:val="24"/>
              </w:rPr>
              <w:t>флажкам».</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953020">
            <w:pPr>
              <w:pStyle w:val="TableParagraph"/>
              <w:jc w:val="center"/>
              <w:rPr>
                <w:sz w:val="24"/>
                <w:szCs w:val="24"/>
              </w:rPr>
            </w:pPr>
            <w:r>
              <w:rPr>
                <w:sz w:val="24"/>
                <w:szCs w:val="24"/>
              </w:rPr>
              <w:t>27.11</w:t>
            </w:r>
          </w:p>
        </w:tc>
        <w:tc>
          <w:tcPr>
            <w:tcW w:w="1099" w:type="dxa"/>
          </w:tcPr>
          <w:p w:rsidR="0039036C" w:rsidRDefault="0039036C">
            <w:pPr>
              <w:pStyle w:val="TableParagraph"/>
              <w:rPr>
                <w:sz w:val="24"/>
                <w:szCs w:val="24"/>
              </w:rPr>
            </w:pPr>
          </w:p>
        </w:tc>
      </w:tr>
      <w:tr w:rsidR="0039036C">
        <w:trPr>
          <w:trHeight w:val="827"/>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13.</w:t>
            </w:r>
          </w:p>
        </w:tc>
        <w:tc>
          <w:tcPr>
            <w:tcW w:w="6238" w:type="dxa"/>
          </w:tcPr>
          <w:p w:rsidR="0039036C" w:rsidRDefault="0039036C">
            <w:pPr>
              <w:pStyle w:val="TableParagraph"/>
              <w:spacing w:line="268" w:lineRule="exact"/>
              <w:ind w:left="108"/>
              <w:rPr>
                <w:sz w:val="24"/>
                <w:szCs w:val="24"/>
              </w:rPr>
            </w:pPr>
            <w:r>
              <w:rPr>
                <w:sz w:val="24"/>
                <w:szCs w:val="24"/>
              </w:rPr>
              <w:t xml:space="preserve">Метание малого мяча из положения: стоя грудью </w:t>
            </w:r>
            <w:r>
              <w:rPr>
                <w:spacing w:val="-10"/>
                <w:sz w:val="24"/>
                <w:szCs w:val="24"/>
              </w:rPr>
              <w:t>в</w:t>
            </w:r>
          </w:p>
          <w:p w:rsidR="0039036C" w:rsidRDefault="0039036C">
            <w:pPr>
              <w:pStyle w:val="TableParagraph"/>
              <w:spacing w:line="270" w:lineRule="atLeast"/>
              <w:ind w:left="108"/>
              <w:rPr>
                <w:sz w:val="24"/>
                <w:szCs w:val="24"/>
              </w:rPr>
            </w:pPr>
            <w:r>
              <w:rPr>
                <w:sz w:val="24"/>
                <w:szCs w:val="24"/>
              </w:rPr>
              <w:t>направления метания на заданное расстояние. Подвижная игра «Кто дальше бросит».</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953020">
            <w:pPr>
              <w:pStyle w:val="TableParagraph"/>
              <w:jc w:val="center"/>
              <w:rPr>
                <w:sz w:val="24"/>
                <w:szCs w:val="24"/>
              </w:rPr>
            </w:pPr>
            <w:r>
              <w:rPr>
                <w:sz w:val="24"/>
                <w:szCs w:val="24"/>
              </w:rPr>
              <w:t>04.12</w:t>
            </w:r>
          </w:p>
        </w:tc>
        <w:tc>
          <w:tcPr>
            <w:tcW w:w="1099" w:type="dxa"/>
          </w:tcPr>
          <w:p w:rsidR="0039036C" w:rsidRDefault="0039036C">
            <w:pPr>
              <w:pStyle w:val="TableParagraph"/>
              <w:rPr>
                <w:sz w:val="24"/>
                <w:szCs w:val="24"/>
              </w:rPr>
            </w:pPr>
          </w:p>
        </w:tc>
      </w:tr>
      <w:tr w:rsidR="0039036C">
        <w:trPr>
          <w:trHeight w:val="275"/>
        </w:trPr>
        <w:tc>
          <w:tcPr>
            <w:tcW w:w="10315" w:type="dxa"/>
            <w:gridSpan w:val="5"/>
          </w:tcPr>
          <w:p w:rsidR="0039036C" w:rsidRDefault="0039036C">
            <w:pPr>
              <w:pStyle w:val="TableParagraph"/>
              <w:spacing w:line="256" w:lineRule="exact"/>
              <w:ind w:left="10" w:right="10"/>
              <w:jc w:val="center"/>
              <w:rPr>
                <w:b/>
                <w:bCs/>
                <w:sz w:val="24"/>
                <w:szCs w:val="24"/>
              </w:rPr>
            </w:pPr>
            <w:r>
              <w:rPr>
                <w:b/>
                <w:bCs/>
                <w:color w:val="333333"/>
                <w:sz w:val="24"/>
                <w:szCs w:val="24"/>
              </w:rPr>
              <w:t xml:space="preserve">Коррекционные подвижные </w:t>
            </w:r>
            <w:r>
              <w:rPr>
                <w:b/>
                <w:bCs/>
                <w:color w:val="333333"/>
                <w:spacing w:val="-4"/>
                <w:sz w:val="24"/>
                <w:szCs w:val="24"/>
              </w:rPr>
              <w:t>игры</w:t>
            </w:r>
          </w:p>
        </w:tc>
      </w:tr>
      <w:tr w:rsidR="0039036C">
        <w:trPr>
          <w:trHeight w:val="278"/>
        </w:trPr>
        <w:tc>
          <w:tcPr>
            <w:tcW w:w="852" w:type="dxa"/>
          </w:tcPr>
          <w:p w:rsidR="0039036C" w:rsidRDefault="0039036C">
            <w:pPr>
              <w:pStyle w:val="TableParagraph"/>
              <w:spacing w:line="258" w:lineRule="exact"/>
              <w:ind w:left="11" w:right="2"/>
              <w:jc w:val="center"/>
              <w:rPr>
                <w:sz w:val="24"/>
                <w:szCs w:val="24"/>
              </w:rPr>
            </w:pPr>
            <w:r>
              <w:rPr>
                <w:color w:val="333333"/>
                <w:spacing w:val="-5"/>
                <w:sz w:val="24"/>
                <w:szCs w:val="24"/>
              </w:rPr>
              <w:t>14.</w:t>
            </w:r>
          </w:p>
        </w:tc>
        <w:tc>
          <w:tcPr>
            <w:tcW w:w="6238" w:type="dxa"/>
          </w:tcPr>
          <w:p w:rsidR="0039036C" w:rsidRDefault="0039036C">
            <w:pPr>
              <w:pStyle w:val="TableParagraph"/>
              <w:spacing w:line="258" w:lineRule="exact"/>
              <w:ind w:left="108"/>
              <w:rPr>
                <w:sz w:val="24"/>
                <w:szCs w:val="24"/>
              </w:rPr>
            </w:pPr>
            <w:r>
              <w:rPr>
                <w:sz w:val="24"/>
                <w:szCs w:val="24"/>
              </w:rPr>
              <w:t xml:space="preserve">Эстафеты. Игры: «К своим флажкам», «Два </w:t>
            </w:r>
            <w:r>
              <w:rPr>
                <w:spacing w:val="-2"/>
                <w:sz w:val="24"/>
                <w:szCs w:val="24"/>
              </w:rPr>
              <w:t>мороза».</w:t>
            </w:r>
          </w:p>
        </w:tc>
        <w:tc>
          <w:tcPr>
            <w:tcW w:w="993" w:type="dxa"/>
          </w:tcPr>
          <w:p w:rsidR="0039036C" w:rsidRDefault="0039036C">
            <w:pPr>
              <w:pStyle w:val="TableParagraph"/>
              <w:spacing w:line="258" w:lineRule="exact"/>
              <w:ind w:left="12"/>
              <w:jc w:val="center"/>
              <w:rPr>
                <w:sz w:val="24"/>
                <w:szCs w:val="24"/>
              </w:rPr>
            </w:pPr>
            <w:r>
              <w:rPr>
                <w:color w:val="333333"/>
                <w:spacing w:val="-10"/>
                <w:sz w:val="24"/>
                <w:szCs w:val="24"/>
              </w:rPr>
              <w:t>1</w:t>
            </w:r>
          </w:p>
        </w:tc>
        <w:tc>
          <w:tcPr>
            <w:tcW w:w="1133" w:type="dxa"/>
          </w:tcPr>
          <w:p w:rsidR="0039036C" w:rsidRPr="00AE7D70" w:rsidRDefault="0039036C" w:rsidP="00AE7D70">
            <w:pPr>
              <w:pStyle w:val="TableParagraph"/>
              <w:jc w:val="center"/>
              <w:rPr>
                <w:sz w:val="24"/>
                <w:szCs w:val="24"/>
              </w:rPr>
            </w:pPr>
            <w:r w:rsidRPr="00AE7D70">
              <w:rPr>
                <w:sz w:val="24"/>
                <w:szCs w:val="24"/>
              </w:rPr>
              <w:t>11.12</w:t>
            </w:r>
          </w:p>
        </w:tc>
        <w:tc>
          <w:tcPr>
            <w:tcW w:w="1099" w:type="dxa"/>
          </w:tcPr>
          <w:p w:rsidR="0039036C" w:rsidRDefault="0039036C">
            <w:pPr>
              <w:pStyle w:val="TableParagraph"/>
              <w:rPr>
                <w:sz w:val="20"/>
                <w:szCs w:val="20"/>
              </w:rPr>
            </w:pPr>
          </w:p>
        </w:tc>
      </w:tr>
      <w:tr w:rsidR="0039036C">
        <w:trPr>
          <w:trHeight w:val="551"/>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15.</w:t>
            </w:r>
          </w:p>
        </w:tc>
        <w:tc>
          <w:tcPr>
            <w:tcW w:w="6238" w:type="dxa"/>
          </w:tcPr>
          <w:p w:rsidR="0039036C" w:rsidRDefault="0039036C">
            <w:pPr>
              <w:pStyle w:val="TableParagraph"/>
              <w:spacing w:line="268" w:lineRule="exact"/>
              <w:ind w:left="108"/>
              <w:rPr>
                <w:sz w:val="24"/>
                <w:szCs w:val="24"/>
              </w:rPr>
            </w:pPr>
            <w:r>
              <w:rPr>
                <w:sz w:val="24"/>
                <w:szCs w:val="24"/>
              </w:rPr>
              <w:t xml:space="preserve">Подвижные игры:«Прыгающие воробушки»,«Зайцы </w:t>
            </w:r>
            <w:r>
              <w:rPr>
                <w:spacing w:val="-10"/>
                <w:sz w:val="24"/>
                <w:szCs w:val="24"/>
              </w:rPr>
              <w:t>в</w:t>
            </w:r>
          </w:p>
          <w:p w:rsidR="0039036C" w:rsidRDefault="0039036C">
            <w:pPr>
              <w:pStyle w:val="TableParagraph"/>
              <w:spacing w:line="264" w:lineRule="exact"/>
              <w:ind w:left="108"/>
              <w:rPr>
                <w:sz w:val="24"/>
                <w:szCs w:val="24"/>
              </w:rPr>
            </w:pPr>
            <w:r>
              <w:rPr>
                <w:spacing w:val="-2"/>
                <w:sz w:val="24"/>
                <w:szCs w:val="24"/>
              </w:rPr>
              <w:t>огороде».</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18.12</w:t>
            </w:r>
          </w:p>
        </w:tc>
        <w:tc>
          <w:tcPr>
            <w:tcW w:w="1099" w:type="dxa"/>
          </w:tcPr>
          <w:p w:rsidR="0039036C" w:rsidRDefault="0039036C">
            <w:pPr>
              <w:pStyle w:val="TableParagraph"/>
              <w:rPr>
                <w:sz w:val="24"/>
                <w:szCs w:val="24"/>
              </w:rPr>
            </w:pPr>
          </w:p>
        </w:tc>
      </w:tr>
      <w:tr w:rsidR="0039036C">
        <w:trPr>
          <w:trHeight w:val="275"/>
        </w:trPr>
        <w:tc>
          <w:tcPr>
            <w:tcW w:w="10315" w:type="dxa"/>
            <w:gridSpan w:val="5"/>
          </w:tcPr>
          <w:p w:rsidR="0039036C" w:rsidRDefault="0039036C">
            <w:pPr>
              <w:pStyle w:val="TableParagraph"/>
              <w:spacing w:line="256" w:lineRule="exact"/>
              <w:ind w:left="10" w:right="3"/>
              <w:jc w:val="center"/>
              <w:rPr>
                <w:b/>
                <w:bCs/>
                <w:sz w:val="24"/>
                <w:szCs w:val="24"/>
              </w:rPr>
            </w:pPr>
            <w:r>
              <w:rPr>
                <w:b/>
                <w:bCs/>
                <w:color w:val="333333"/>
                <w:sz w:val="24"/>
                <w:szCs w:val="24"/>
              </w:rPr>
              <w:t xml:space="preserve">Теоретические </w:t>
            </w:r>
            <w:r>
              <w:rPr>
                <w:b/>
                <w:bCs/>
                <w:color w:val="333333"/>
                <w:spacing w:val="-2"/>
                <w:sz w:val="24"/>
                <w:szCs w:val="24"/>
              </w:rPr>
              <w:t>сведения</w:t>
            </w:r>
          </w:p>
        </w:tc>
      </w:tr>
      <w:tr w:rsidR="0039036C">
        <w:trPr>
          <w:trHeight w:val="827"/>
        </w:trPr>
        <w:tc>
          <w:tcPr>
            <w:tcW w:w="852" w:type="dxa"/>
          </w:tcPr>
          <w:p w:rsidR="0039036C" w:rsidRDefault="0039036C">
            <w:pPr>
              <w:pStyle w:val="TableParagraph"/>
              <w:spacing w:line="268" w:lineRule="exact"/>
              <w:ind w:left="11" w:right="4"/>
              <w:jc w:val="center"/>
              <w:rPr>
                <w:sz w:val="24"/>
                <w:szCs w:val="24"/>
              </w:rPr>
            </w:pPr>
            <w:r>
              <w:rPr>
                <w:color w:val="333333"/>
                <w:spacing w:val="-5"/>
                <w:sz w:val="24"/>
                <w:szCs w:val="24"/>
              </w:rPr>
              <w:t>16.</w:t>
            </w:r>
          </w:p>
        </w:tc>
        <w:tc>
          <w:tcPr>
            <w:tcW w:w="6238" w:type="dxa"/>
          </w:tcPr>
          <w:p w:rsidR="0039036C" w:rsidRDefault="0039036C">
            <w:pPr>
              <w:pStyle w:val="TableParagraph"/>
              <w:ind w:left="108"/>
              <w:rPr>
                <w:sz w:val="24"/>
                <w:szCs w:val="24"/>
              </w:rPr>
            </w:pPr>
            <w:r>
              <w:rPr>
                <w:sz w:val="24"/>
                <w:szCs w:val="24"/>
              </w:rPr>
              <w:t xml:space="preserve">Инструктаж по ТБ. Основная стойка. Построение в колону по одному и в шеренгу, вкруг. Группировка. </w:t>
            </w:r>
            <w:r>
              <w:rPr>
                <w:spacing w:val="-4"/>
                <w:sz w:val="24"/>
                <w:szCs w:val="24"/>
              </w:rPr>
              <w:t>Игра</w:t>
            </w:r>
          </w:p>
          <w:p w:rsidR="0039036C" w:rsidRDefault="0039036C">
            <w:pPr>
              <w:pStyle w:val="TableParagraph"/>
              <w:spacing w:line="264" w:lineRule="exact"/>
              <w:ind w:left="108"/>
              <w:rPr>
                <w:sz w:val="24"/>
                <w:szCs w:val="24"/>
              </w:rPr>
            </w:pPr>
            <w:r>
              <w:rPr>
                <w:sz w:val="24"/>
                <w:szCs w:val="24"/>
              </w:rPr>
              <w:t>«Лисы и</w:t>
            </w:r>
            <w:r>
              <w:rPr>
                <w:spacing w:val="-2"/>
                <w:sz w:val="24"/>
                <w:szCs w:val="24"/>
              </w:rPr>
              <w:t xml:space="preserve"> куры».</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25.12</w:t>
            </w:r>
          </w:p>
        </w:tc>
        <w:tc>
          <w:tcPr>
            <w:tcW w:w="1099" w:type="dxa"/>
          </w:tcPr>
          <w:p w:rsidR="0039036C" w:rsidRDefault="0039036C">
            <w:pPr>
              <w:pStyle w:val="TableParagraph"/>
              <w:rPr>
                <w:sz w:val="24"/>
                <w:szCs w:val="24"/>
              </w:rPr>
            </w:pPr>
          </w:p>
        </w:tc>
      </w:tr>
      <w:tr w:rsidR="0039036C">
        <w:trPr>
          <w:trHeight w:val="275"/>
        </w:trPr>
        <w:tc>
          <w:tcPr>
            <w:tcW w:w="10315" w:type="dxa"/>
            <w:gridSpan w:val="5"/>
          </w:tcPr>
          <w:p w:rsidR="0039036C" w:rsidRDefault="0039036C">
            <w:pPr>
              <w:pStyle w:val="TableParagraph"/>
              <w:spacing w:line="256" w:lineRule="exact"/>
              <w:ind w:left="10" w:right="2"/>
              <w:jc w:val="center"/>
              <w:rPr>
                <w:b/>
                <w:bCs/>
                <w:sz w:val="24"/>
                <w:szCs w:val="24"/>
              </w:rPr>
            </w:pPr>
            <w:r>
              <w:rPr>
                <w:b/>
                <w:bCs/>
                <w:color w:val="333333"/>
                <w:spacing w:val="-2"/>
                <w:sz w:val="24"/>
                <w:szCs w:val="24"/>
              </w:rPr>
              <w:t>Гимнастика</w:t>
            </w:r>
          </w:p>
        </w:tc>
      </w:tr>
      <w:tr w:rsidR="0039036C">
        <w:trPr>
          <w:trHeight w:val="551"/>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17.</w:t>
            </w:r>
          </w:p>
        </w:tc>
        <w:tc>
          <w:tcPr>
            <w:tcW w:w="6238" w:type="dxa"/>
          </w:tcPr>
          <w:p w:rsidR="0039036C" w:rsidRDefault="0039036C">
            <w:pPr>
              <w:pStyle w:val="TableParagraph"/>
              <w:spacing w:line="268" w:lineRule="exact"/>
              <w:ind w:left="108"/>
              <w:rPr>
                <w:sz w:val="24"/>
                <w:szCs w:val="24"/>
              </w:rPr>
            </w:pPr>
            <w:r>
              <w:rPr>
                <w:sz w:val="24"/>
                <w:szCs w:val="24"/>
              </w:rPr>
              <w:t xml:space="preserve">Ходьба по гимнастической скамейке. </w:t>
            </w:r>
            <w:r>
              <w:rPr>
                <w:spacing w:val="-2"/>
                <w:sz w:val="24"/>
                <w:szCs w:val="24"/>
              </w:rPr>
              <w:t>Перешагивание</w:t>
            </w:r>
          </w:p>
          <w:p w:rsidR="0039036C" w:rsidRDefault="0039036C">
            <w:pPr>
              <w:pStyle w:val="TableParagraph"/>
              <w:spacing w:line="264" w:lineRule="exact"/>
              <w:ind w:left="108"/>
              <w:rPr>
                <w:b/>
                <w:bCs/>
                <w:sz w:val="24"/>
                <w:szCs w:val="24"/>
              </w:rPr>
            </w:pPr>
            <w:r>
              <w:rPr>
                <w:sz w:val="24"/>
                <w:szCs w:val="24"/>
              </w:rPr>
              <w:t>через мячи. Игра</w:t>
            </w:r>
            <w:r>
              <w:rPr>
                <w:spacing w:val="-2"/>
                <w:sz w:val="24"/>
                <w:szCs w:val="24"/>
              </w:rPr>
              <w:t>«Змейка»</w:t>
            </w:r>
            <w:r>
              <w:rPr>
                <w:b/>
                <w:bCs/>
                <w:spacing w:val="-2"/>
                <w:sz w:val="24"/>
                <w:szCs w:val="24"/>
              </w:rPr>
              <w:t>.</w:t>
            </w:r>
          </w:p>
        </w:tc>
        <w:tc>
          <w:tcPr>
            <w:tcW w:w="993" w:type="dxa"/>
          </w:tcPr>
          <w:p w:rsidR="0039036C" w:rsidRDefault="0039036C">
            <w:pPr>
              <w:pStyle w:val="TableParagraph"/>
              <w:spacing w:line="270"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15.01</w:t>
            </w:r>
          </w:p>
        </w:tc>
        <w:tc>
          <w:tcPr>
            <w:tcW w:w="1099" w:type="dxa"/>
          </w:tcPr>
          <w:p w:rsidR="0039036C" w:rsidRDefault="0039036C">
            <w:pPr>
              <w:pStyle w:val="TableParagraph"/>
              <w:rPr>
                <w:sz w:val="24"/>
                <w:szCs w:val="24"/>
              </w:rPr>
            </w:pPr>
          </w:p>
        </w:tc>
      </w:tr>
      <w:tr w:rsidR="0039036C">
        <w:trPr>
          <w:trHeight w:val="827"/>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18.</w:t>
            </w:r>
          </w:p>
        </w:tc>
        <w:tc>
          <w:tcPr>
            <w:tcW w:w="6238" w:type="dxa"/>
          </w:tcPr>
          <w:p w:rsidR="0039036C" w:rsidRDefault="0039036C">
            <w:pPr>
              <w:pStyle w:val="TableParagraph"/>
              <w:ind w:left="108"/>
              <w:rPr>
                <w:sz w:val="24"/>
                <w:szCs w:val="24"/>
              </w:rPr>
            </w:pPr>
            <w:r>
              <w:rPr>
                <w:sz w:val="24"/>
                <w:szCs w:val="24"/>
              </w:rPr>
              <w:t>Лазание по гимнастической стенке. Лазание по гимнастической стенке в упоре присев и стоя на коленях.</w:t>
            </w:r>
          </w:p>
          <w:p w:rsidR="0039036C" w:rsidRDefault="0039036C">
            <w:pPr>
              <w:pStyle w:val="TableParagraph"/>
              <w:spacing w:line="264" w:lineRule="exact"/>
              <w:ind w:left="108"/>
              <w:rPr>
                <w:sz w:val="24"/>
                <w:szCs w:val="24"/>
              </w:rPr>
            </w:pPr>
            <w:r>
              <w:rPr>
                <w:sz w:val="24"/>
                <w:szCs w:val="24"/>
              </w:rPr>
              <w:t xml:space="preserve">Игра«Ниточка и </w:t>
            </w:r>
            <w:r>
              <w:rPr>
                <w:spacing w:val="-2"/>
                <w:sz w:val="24"/>
                <w:szCs w:val="24"/>
              </w:rPr>
              <w:t>иголочка».</w:t>
            </w:r>
          </w:p>
        </w:tc>
        <w:tc>
          <w:tcPr>
            <w:tcW w:w="993" w:type="dxa"/>
          </w:tcPr>
          <w:p w:rsidR="0039036C" w:rsidRDefault="0039036C">
            <w:pPr>
              <w:pStyle w:val="TableParagraph"/>
              <w:spacing w:line="270"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22.01</w:t>
            </w:r>
          </w:p>
        </w:tc>
        <w:tc>
          <w:tcPr>
            <w:tcW w:w="1099" w:type="dxa"/>
          </w:tcPr>
          <w:p w:rsidR="0039036C" w:rsidRDefault="0039036C">
            <w:pPr>
              <w:pStyle w:val="TableParagraph"/>
              <w:rPr>
                <w:sz w:val="24"/>
                <w:szCs w:val="24"/>
              </w:rPr>
            </w:pPr>
          </w:p>
        </w:tc>
      </w:tr>
      <w:tr w:rsidR="0039036C">
        <w:trPr>
          <w:trHeight w:val="318"/>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19.</w:t>
            </w:r>
          </w:p>
        </w:tc>
        <w:tc>
          <w:tcPr>
            <w:tcW w:w="6238" w:type="dxa"/>
          </w:tcPr>
          <w:p w:rsidR="0039036C" w:rsidRDefault="0039036C">
            <w:pPr>
              <w:pStyle w:val="TableParagraph"/>
              <w:spacing w:line="268" w:lineRule="exact"/>
              <w:ind w:left="108"/>
              <w:rPr>
                <w:sz w:val="24"/>
                <w:szCs w:val="24"/>
              </w:rPr>
            </w:pPr>
            <w:r>
              <w:rPr>
                <w:sz w:val="24"/>
                <w:szCs w:val="24"/>
              </w:rPr>
              <w:t xml:space="preserve">Подтягивание лежа на животе по </w:t>
            </w:r>
            <w:r>
              <w:rPr>
                <w:spacing w:val="-2"/>
                <w:sz w:val="24"/>
                <w:szCs w:val="24"/>
              </w:rPr>
              <w:t>гимнастической скамье.</w:t>
            </w:r>
          </w:p>
        </w:tc>
        <w:tc>
          <w:tcPr>
            <w:tcW w:w="993" w:type="dxa"/>
          </w:tcPr>
          <w:p w:rsidR="0039036C" w:rsidRDefault="0039036C">
            <w:pPr>
              <w:pStyle w:val="TableParagraph"/>
              <w:spacing w:line="270"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29.01</w:t>
            </w:r>
          </w:p>
        </w:tc>
        <w:tc>
          <w:tcPr>
            <w:tcW w:w="1099" w:type="dxa"/>
          </w:tcPr>
          <w:p w:rsidR="0039036C" w:rsidRDefault="0039036C">
            <w:pPr>
              <w:pStyle w:val="TableParagraph"/>
              <w:rPr>
                <w:sz w:val="24"/>
                <w:szCs w:val="24"/>
              </w:rPr>
            </w:pPr>
          </w:p>
        </w:tc>
      </w:tr>
    </w:tbl>
    <w:p w:rsidR="0039036C" w:rsidRDefault="0039036C">
      <w:pPr>
        <w:pStyle w:val="TableParagraph"/>
        <w:rPr>
          <w:sz w:val="24"/>
          <w:szCs w:val="24"/>
        </w:rPr>
        <w:sectPr w:rsidR="0039036C">
          <w:type w:val="continuous"/>
          <w:pgSz w:w="11910" w:h="16840"/>
          <w:pgMar w:top="1100" w:right="708" w:bottom="1224" w:left="425"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52"/>
        <w:gridCol w:w="6238"/>
        <w:gridCol w:w="993"/>
        <w:gridCol w:w="1133"/>
        <w:gridCol w:w="1099"/>
      </w:tblGrid>
      <w:tr w:rsidR="0039036C">
        <w:trPr>
          <w:trHeight w:val="275"/>
        </w:trPr>
        <w:tc>
          <w:tcPr>
            <w:tcW w:w="10315" w:type="dxa"/>
            <w:gridSpan w:val="5"/>
          </w:tcPr>
          <w:p w:rsidR="0039036C" w:rsidRDefault="0039036C">
            <w:pPr>
              <w:pStyle w:val="TableParagraph"/>
              <w:spacing w:line="256" w:lineRule="exact"/>
              <w:ind w:left="10" w:right="2"/>
              <w:jc w:val="center"/>
              <w:rPr>
                <w:b/>
                <w:bCs/>
                <w:sz w:val="24"/>
                <w:szCs w:val="24"/>
              </w:rPr>
            </w:pPr>
            <w:r>
              <w:rPr>
                <w:b/>
                <w:bCs/>
                <w:color w:val="333333"/>
                <w:sz w:val="24"/>
                <w:szCs w:val="24"/>
              </w:rPr>
              <w:t xml:space="preserve">Теоретические </w:t>
            </w:r>
            <w:r>
              <w:rPr>
                <w:b/>
                <w:bCs/>
                <w:color w:val="333333"/>
                <w:spacing w:val="-2"/>
                <w:sz w:val="24"/>
                <w:szCs w:val="24"/>
              </w:rPr>
              <w:t>сведения</w:t>
            </w:r>
          </w:p>
        </w:tc>
      </w:tr>
      <w:tr w:rsidR="0039036C">
        <w:trPr>
          <w:trHeight w:val="552"/>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20.</w:t>
            </w:r>
          </w:p>
        </w:tc>
        <w:tc>
          <w:tcPr>
            <w:tcW w:w="6238" w:type="dxa"/>
          </w:tcPr>
          <w:p w:rsidR="0039036C" w:rsidRDefault="0039036C">
            <w:pPr>
              <w:pStyle w:val="TableParagraph"/>
              <w:spacing w:line="268" w:lineRule="exact"/>
              <w:ind w:left="108"/>
              <w:rPr>
                <w:sz w:val="24"/>
                <w:szCs w:val="24"/>
              </w:rPr>
            </w:pPr>
            <w:r>
              <w:rPr>
                <w:sz w:val="24"/>
                <w:szCs w:val="24"/>
              </w:rPr>
              <w:t xml:space="preserve">Инструктаж по ТБ. Бросок мяча снизу на месте. </w:t>
            </w:r>
            <w:r>
              <w:rPr>
                <w:spacing w:val="-4"/>
                <w:sz w:val="24"/>
                <w:szCs w:val="24"/>
              </w:rPr>
              <w:t>Игра</w:t>
            </w:r>
          </w:p>
          <w:p w:rsidR="0039036C" w:rsidRDefault="0039036C">
            <w:pPr>
              <w:pStyle w:val="TableParagraph"/>
              <w:spacing w:line="264" w:lineRule="exact"/>
              <w:ind w:left="108"/>
              <w:rPr>
                <w:sz w:val="24"/>
                <w:szCs w:val="24"/>
              </w:rPr>
            </w:pPr>
            <w:r>
              <w:rPr>
                <w:sz w:val="24"/>
                <w:szCs w:val="24"/>
              </w:rPr>
              <w:t xml:space="preserve">«Школа </w:t>
            </w:r>
            <w:r>
              <w:rPr>
                <w:spacing w:val="-2"/>
                <w:sz w:val="24"/>
                <w:szCs w:val="24"/>
              </w:rPr>
              <w:t>мяча».</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05.02</w:t>
            </w:r>
          </w:p>
        </w:tc>
        <w:tc>
          <w:tcPr>
            <w:tcW w:w="1099" w:type="dxa"/>
          </w:tcPr>
          <w:p w:rsidR="0039036C" w:rsidRDefault="0039036C">
            <w:pPr>
              <w:pStyle w:val="TableParagraph"/>
              <w:rPr>
                <w:sz w:val="24"/>
                <w:szCs w:val="24"/>
              </w:rPr>
            </w:pPr>
          </w:p>
        </w:tc>
      </w:tr>
      <w:tr w:rsidR="0039036C">
        <w:trPr>
          <w:trHeight w:val="275"/>
        </w:trPr>
        <w:tc>
          <w:tcPr>
            <w:tcW w:w="10315" w:type="dxa"/>
            <w:gridSpan w:val="5"/>
          </w:tcPr>
          <w:p w:rsidR="0039036C" w:rsidRDefault="0039036C">
            <w:pPr>
              <w:pStyle w:val="TableParagraph"/>
              <w:spacing w:line="256" w:lineRule="exact"/>
              <w:ind w:left="10" w:right="10"/>
              <w:jc w:val="center"/>
              <w:rPr>
                <w:b/>
                <w:bCs/>
                <w:sz w:val="24"/>
                <w:szCs w:val="24"/>
              </w:rPr>
            </w:pPr>
            <w:r>
              <w:rPr>
                <w:b/>
                <w:bCs/>
                <w:color w:val="333333"/>
                <w:sz w:val="24"/>
                <w:szCs w:val="24"/>
              </w:rPr>
              <w:t xml:space="preserve">Коррекционные подвижные </w:t>
            </w:r>
            <w:r>
              <w:rPr>
                <w:b/>
                <w:bCs/>
                <w:color w:val="333333"/>
                <w:spacing w:val="-4"/>
                <w:sz w:val="24"/>
                <w:szCs w:val="24"/>
              </w:rPr>
              <w:t>игры</w:t>
            </w:r>
          </w:p>
        </w:tc>
      </w:tr>
      <w:tr w:rsidR="0039036C">
        <w:trPr>
          <w:trHeight w:val="318"/>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21.</w:t>
            </w:r>
          </w:p>
        </w:tc>
        <w:tc>
          <w:tcPr>
            <w:tcW w:w="6238" w:type="dxa"/>
          </w:tcPr>
          <w:p w:rsidR="0039036C" w:rsidRDefault="0039036C">
            <w:pPr>
              <w:pStyle w:val="TableParagraph"/>
              <w:spacing w:line="268" w:lineRule="exact"/>
              <w:ind w:left="108"/>
              <w:rPr>
                <w:sz w:val="24"/>
                <w:szCs w:val="24"/>
              </w:rPr>
            </w:pPr>
            <w:r>
              <w:rPr>
                <w:sz w:val="24"/>
                <w:szCs w:val="24"/>
              </w:rPr>
              <w:t xml:space="preserve">Ловля мяча на месте. Передача мяча снизу на </w:t>
            </w:r>
            <w:r>
              <w:rPr>
                <w:spacing w:val="-2"/>
                <w:sz w:val="24"/>
                <w:szCs w:val="24"/>
              </w:rPr>
              <w:t>месте.</w:t>
            </w:r>
          </w:p>
        </w:tc>
        <w:tc>
          <w:tcPr>
            <w:tcW w:w="993" w:type="dxa"/>
          </w:tcPr>
          <w:p w:rsidR="0039036C" w:rsidRDefault="0039036C">
            <w:pPr>
              <w:pStyle w:val="TableParagraph"/>
              <w:spacing w:line="270"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12.02</w:t>
            </w:r>
          </w:p>
        </w:tc>
        <w:tc>
          <w:tcPr>
            <w:tcW w:w="1099" w:type="dxa"/>
          </w:tcPr>
          <w:p w:rsidR="0039036C" w:rsidRDefault="0039036C">
            <w:pPr>
              <w:pStyle w:val="TableParagraph"/>
              <w:rPr>
                <w:sz w:val="24"/>
                <w:szCs w:val="24"/>
              </w:rPr>
            </w:pPr>
          </w:p>
        </w:tc>
      </w:tr>
      <w:tr w:rsidR="0039036C">
        <w:trPr>
          <w:trHeight w:val="316"/>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22.</w:t>
            </w:r>
          </w:p>
        </w:tc>
        <w:tc>
          <w:tcPr>
            <w:tcW w:w="6238" w:type="dxa"/>
          </w:tcPr>
          <w:p w:rsidR="0039036C" w:rsidRDefault="0039036C">
            <w:pPr>
              <w:pStyle w:val="TableParagraph"/>
              <w:spacing w:line="268" w:lineRule="exact"/>
              <w:ind w:left="108"/>
              <w:rPr>
                <w:sz w:val="24"/>
                <w:szCs w:val="24"/>
              </w:rPr>
            </w:pPr>
            <w:r>
              <w:rPr>
                <w:sz w:val="24"/>
                <w:szCs w:val="24"/>
              </w:rPr>
              <w:t>Эстафеты с мячами. Игра«Играй, играй -мяч не</w:t>
            </w:r>
            <w:r>
              <w:rPr>
                <w:spacing w:val="-2"/>
                <w:sz w:val="24"/>
                <w:szCs w:val="24"/>
              </w:rPr>
              <w:t xml:space="preserve"> теряй».</w:t>
            </w:r>
          </w:p>
        </w:tc>
        <w:tc>
          <w:tcPr>
            <w:tcW w:w="993" w:type="dxa"/>
          </w:tcPr>
          <w:p w:rsidR="0039036C" w:rsidRDefault="0039036C">
            <w:pPr>
              <w:pStyle w:val="TableParagraph"/>
              <w:spacing w:line="270"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19.02</w:t>
            </w:r>
          </w:p>
        </w:tc>
        <w:tc>
          <w:tcPr>
            <w:tcW w:w="1099" w:type="dxa"/>
          </w:tcPr>
          <w:p w:rsidR="0039036C" w:rsidRDefault="0039036C">
            <w:pPr>
              <w:pStyle w:val="TableParagraph"/>
              <w:rPr>
                <w:sz w:val="24"/>
                <w:szCs w:val="24"/>
              </w:rPr>
            </w:pPr>
          </w:p>
        </w:tc>
      </w:tr>
      <w:tr w:rsidR="0039036C">
        <w:trPr>
          <w:trHeight w:val="551"/>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23.</w:t>
            </w:r>
          </w:p>
        </w:tc>
        <w:tc>
          <w:tcPr>
            <w:tcW w:w="6238" w:type="dxa"/>
          </w:tcPr>
          <w:p w:rsidR="0039036C" w:rsidRDefault="0039036C">
            <w:pPr>
              <w:pStyle w:val="TableParagraph"/>
              <w:spacing w:line="268" w:lineRule="exact"/>
              <w:ind w:left="108"/>
              <w:rPr>
                <w:sz w:val="24"/>
                <w:szCs w:val="24"/>
              </w:rPr>
            </w:pPr>
            <w:r>
              <w:rPr>
                <w:sz w:val="24"/>
                <w:szCs w:val="24"/>
              </w:rPr>
              <w:t xml:space="preserve">Бросок мяча снизу на месте в щит. Эстафеты с </w:t>
            </w:r>
            <w:r>
              <w:rPr>
                <w:spacing w:val="-2"/>
                <w:sz w:val="24"/>
                <w:szCs w:val="24"/>
              </w:rPr>
              <w:t>мячами.</w:t>
            </w:r>
          </w:p>
          <w:p w:rsidR="0039036C" w:rsidRDefault="0039036C">
            <w:pPr>
              <w:pStyle w:val="TableParagraph"/>
              <w:spacing w:line="264" w:lineRule="exact"/>
              <w:ind w:left="108"/>
              <w:rPr>
                <w:sz w:val="24"/>
                <w:szCs w:val="24"/>
              </w:rPr>
            </w:pPr>
            <w:r>
              <w:rPr>
                <w:sz w:val="24"/>
                <w:szCs w:val="24"/>
              </w:rPr>
              <w:t xml:space="preserve">Игра«Попади в </w:t>
            </w:r>
            <w:r>
              <w:rPr>
                <w:spacing w:val="-2"/>
                <w:sz w:val="24"/>
                <w:szCs w:val="24"/>
              </w:rPr>
              <w:t>обруч».</w:t>
            </w:r>
          </w:p>
        </w:tc>
        <w:tc>
          <w:tcPr>
            <w:tcW w:w="993" w:type="dxa"/>
          </w:tcPr>
          <w:p w:rsidR="0039036C" w:rsidRDefault="0039036C">
            <w:pPr>
              <w:pStyle w:val="TableParagraph"/>
              <w:spacing w:line="270"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26.02</w:t>
            </w:r>
          </w:p>
        </w:tc>
        <w:tc>
          <w:tcPr>
            <w:tcW w:w="1099" w:type="dxa"/>
          </w:tcPr>
          <w:p w:rsidR="0039036C" w:rsidRDefault="0039036C">
            <w:pPr>
              <w:pStyle w:val="TableParagraph"/>
              <w:rPr>
                <w:sz w:val="24"/>
                <w:szCs w:val="24"/>
              </w:rPr>
            </w:pPr>
          </w:p>
        </w:tc>
      </w:tr>
      <w:tr w:rsidR="0039036C">
        <w:trPr>
          <w:trHeight w:val="554"/>
        </w:trPr>
        <w:tc>
          <w:tcPr>
            <w:tcW w:w="852" w:type="dxa"/>
          </w:tcPr>
          <w:p w:rsidR="0039036C" w:rsidRDefault="0039036C">
            <w:pPr>
              <w:pStyle w:val="TableParagraph"/>
              <w:spacing w:line="270" w:lineRule="exact"/>
              <w:ind w:left="11" w:right="4"/>
              <w:jc w:val="center"/>
              <w:rPr>
                <w:sz w:val="24"/>
                <w:szCs w:val="24"/>
              </w:rPr>
            </w:pPr>
            <w:r>
              <w:rPr>
                <w:color w:val="333333"/>
                <w:spacing w:val="-5"/>
                <w:sz w:val="24"/>
                <w:szCs w:val="24"/>
              </w:rPr>
              <w:t>24</w:t>
            </w:r>
          </w:p>
        </w:tc>
        <w:tc>
          <w:tcPr>
            <w:tcW w:w="6238" w:type="dxa"/>
          </w:tcPr>
          <w:p w:rsidR="0039036C" w:rsidRDefault="0039036C">
            <w:pPr>
              <w:pStyle w:val="TableParagraph"/>
              <w:spacing w:line="270" w:lineRule="exact"/>
              <w:ind w:left="108"/>
              <w:rPr>
                <w:sz w:val="24"/>
                <w:szCs w:val="24"/>
              </w:rPr>
            </w:pPr>
            <w:r>
              <w:rPr>
                <w:sz w:val="24"/>
                <w:szCs w:val="24"/>
              </w:rPr>
              <w:t xml:space="preserve">Ловля и передача мяча в движении. Броски в </w:t>
            </w:r>
            <w:r>
              <w:rPr>
                <w:spacing w:val="-4"/>
                <w:sz w:val="24"/>
                <w:szCs w:val="24"/>
              </w:rPr>
              <w:t>цель</w:t>
            </w:r>
          </w:p>
          <w:p w:rsidR="0039036C" w:rsidRDefault="0039036C">
            <w:pPr>
              <w:pStyle w:val="TableParagraph"/>
              <w:spacing w:line="264" w:lineRule="exact"/>
              <w:ind w:left="108"/>
              <w:rPr>
                <w:sz w:val="24"/>
                <w:szCs w:val="24"/>
              </w:rPr>
            </w:pPr>
            <w:r>
              <w:rPr>
                <w:sz w:val="24"/>
                <w:szCs w:val="24"/>
              </w:rPr>
              <w:t xml:space="preserve">(кольцо, щит, мишень).Игра «Попади в </w:t>
            </w:r>
            <w:r>
              <w:rPr>
                <w:spacing w:val="-2"/>
                <w:sz w:val="24"/>
                <w:szCs w:val="24"/>
              </w:rPr>
              <w:t>обруч».</w:t>
            </w:r>
          </w:p>
        </w:tc>
        <w:tc>
          <w:tcPr>
            <w:tcW w:w="993" w:type="dxa"/>
          </w:tcPr>
          <w:p w:rsidR="0039036C" w:rsidRDefault="0039036C">
            <w:pPr>
              <w:pStyle w:val="TableParagraph"/>
              <w:spacing w:line="273"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05.03</w:t>
            </w:r>
          </w:p>
        </w:tc>
        <w:tc>
          <w:tcPr>
            <w:tcW w:w="1099" w:type="dxa"/>
          </w:tcPr>
          <w:p w:rsidR="0039036C" w:rsidRDefault="0039036C">
            <w:pPr>
              <w:pStyle w:val="TableParagraph"/>
              <w:rPr>
                <w:sz w:val="24"/>
                <w:szCs w:val="24"/>
              </w:rPr>
            </w:pPr>
          </w:p>
        </w:tc>
      </w:tr>
      <w:tr w:rsidR="0039036C">
        <w:trPr>
          <w:trHeight w:val="551"/>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25.</w:t>
            </w:r>
          </w:p>
        </w:tc>
        <w:tc>
          <w:tcPr>
            <w:tcW w:w="6238" w:type="dxa"/>
          </w:tcPr>
          <w:p w:rsidR="0039036C" w:rsidRDefault="0039036C">
            <w:pPr>
              <w:pStyle w:val="TableParagraph"/>
              <w:spacing w:line="268" w:lineRule="exact"/>
              <w:ind w:left="108"/>
              <w:rPr>
                <w:sz w:val="24"/>
                <w:szCs w:val="24"/>
              </w:rPr>
            </w:pPr>
            <w:r>
              <w:rPr>
                <w:sz w:val="24"/>
                <w:szCs w:val="24"/>
              </w:rPr>
              <w:t>Ведение на месте правой и левой рукой. Броски в</w:t>
            </w:r>
            <w:r>
              <w:rPr>
                <w:spacing w:val="-2"/>
                <w:sz w:val="24"/>
                <w:szCs w:val="24"/>
              </w:rPr>
              <w:t xml:space="preserve"> цель.</w:t>
            </w:r>
          </w:p>
          <w:p w:rsidR="0039036C" w:rsidRDefault="0039036C">
            <w:pPr>
              <w:pStyle w:val="TableParagraph"/>
              <w:spacing w:line="264" w:lineRule="exact"/>
              <w:ind w:left="108"/>
              <w:rPr>
                <w:sz w:val="24"/>
                <w:szCs w:val="24"/>
              </w:rPr>
            </w:pPr>
            <w:r>
              <w:rPr>
                <w:sz w:val="24"/>
                <w:szCs w:val="24"/>
              </w:rPr>
              <w:t xml:space="preserve">Игра«Мяч </w:t>
            </w:r>
            <w:r>
              <w:rPr>
                <w:spacing w:val="-2"/>
                <w:sz w:val="24"/>
                <w:szCs w:val="24"/>
              </w:rPr>
              <w:t>водящему»</w:t>
            </w:r>
          </w:p>
        </w:tc>
        <w:tc>
          <w:tcPr>
            <w:tcW w:w="993" w:type="dxa"/>
          </w:tcPr>
          <w:p w:rsidR="0039036C" w:rsidRDefault="0039036C">
            <w:pPr>
              <w:pStyle w:val="TableParagraph"/>
              <w:spacing w:line="270"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12.03</w:t>
            </w:r>
          </w:p>
        </w:tc>
        <w:tc>
          <w:tcPr>
            <w:tcW w:w="1099" w:type="dxa"/>
          </w:tcPr>
          <w:p w:rsidR="0039036C" w:rsidRDefault="0039036C">
            <w:pPr>
              <w:pStyle w:val="TableParagraph"/>
              <w:rPr>
                <w:sz w:val="24"/>
                <w:szCs w:val="24"/>
              </w:rPr>
            </w:pPr>
          </w:p>
        </w:tc>
      </w:tr>
    </w:tbl>
    <w:p w:rsidR="0039036C" w:rsidRDefault="0039036C">
      <w:pPr>
        <w:pStyle w:val="TableParagraph"/>
        <w:rPr>
          <w:sz w:val="24"/>
          <w:szCs w:val="24"/>
        </w:rPr>
        <w:sectPr w:rsidR="0039036C">
          <w:type w:val="continuous"/>
          <w:pgSz w:w="11910" w:h="16840"/>
          <w:pgMar w:top="1100" w:right="708" w:bottom="1134" w:left="425" w:header="720" w:footer="720" w:gutter="0"/>
          <w:cols w:space="720"/>
        </w:sect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52"/>
        <w:gridCol w:w="6238"/>
        <w:gridCol w:w="993"/>
        <w:gridCol w:w="1133"/>
        <w:gridCol w:w="1099"/>
      </w:tblGrid>
      <w:tr w:rsidR="0039036C">
        <w:trPr>
          <w:trHeight w:val="604"/>
        </w:trPr>
        <w:tc>
          <w:tcPr>
            <w:tcW w:w="852" w:type="dxa"/>
          </w:tcPr>
          <w:p w:rsidR="0039036C" w:rsidRDefault="0039036C">
            <w:pPr>
              <w:pStyle w:val="TableParagraph"/>
              <w:spacing w:line="270" w:lineRule="exact"/>
              <w:ind w:left="11" w:right="2"/>
              <w:jc w:val="center"/>
              <w:rPr>
                <w:sz w:val="24"/>
                <w:szCs w:val="24"/>
              </w:rPr>
            </w:pPr>
            <w:r>
              <w:rPr>
                <w:color w:val="333333"/>
                <w:spacing w:val="-5"/>
                <w:sz w:val="24"/>
                <w:szCs w:val="24"/>
              </w:rPr>
              <w:t>26.</w:t>
            </w:r>
          </w:p>
        </w:tc>
        <w:tc>
          <w:tcPr>
            <w:tcW w:w="6238" w:type="dxa"/>
          </w:tcPr>
          <w:p w:rsidR="0039036C" w:rsidRDefault="0039036C">
            <w:pPr>
              <w:pStyle w:val="TableParagraph"/>
              <w:ind w:left="108"/>
              <w:rPr>
                <w:sz w:val="24"/>
                <w:szCs w:val="24"/>
              </w:rPr>
            </w:pPr>
            <w:r>
              <w:rPr>
                <w:sz w:val="24"/>
                <w:szCs w:val="24"/>
              </w:rPr>
              <w:t>Ловля и передача мяча в движении. Ведение на месте правой и левой рукой. Игра «У кого меньше мячей»</w:t>
            </w:r>
          </w:p>
        </w:tc>
        <w:tc>
          <w:tcPr>
            <w:tcW w:w="993" w:type="dxa"/>
          </w:tcPr>
          <w:p w:rsidR="0039036C" w:rsidRDefault="0039036C">
            <w:pPr>
              <w:pStyle w:val="TableParagraph"/>
              <w:spacing w:line="273"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19.03</w:t>
            </w:r>
          </w:p>
        </w:tc>
        <w:tc>
          <w:tcPr>
            <w:tcW w:w="1099" w:type="dxa"/>
          </w:tcPr>
          <w:p w:rsidR="0039036C" w:rsidRDefault="0039036C">
            <w:pPr>
              <w:pStyle w:val="TableParagraph"/>
              <w:rPr>
                <w:sz w:val="24"/>
                <w:szCs w:val="24"/>
              </w:rPr>
            </w:pPr>
          </w:p>
        </w:tc>
      </w:tr>
      <w:tr w:rsidR="0039036C">
        <w:trPr>
          <w:trHeight w:val="318"/>
        </w:trPr>
        <w:tc>
          <w:tcPr>
            <w:tcW w:w="852" w:type="dxa"/>
          </w:tcPr>
          <w:p w:rsidR="0039036C" w:rsidRDefault="0039036C">
            <w:pPr>
              <w:pStyle w:val="TableParagraph"/>
              <w:spacing w:line="270" w:lineRule="exact"/>
              <w:ind w:left="11" w:right="2"/>
              <w:jc w:val="center"/>
              <w:rPr>
                <w:sz w:val="24"/>
                <w:szCs w:val="24"/>
              </w:rPr>
            </w:pPr>
            <w:r>
              <w:rPr>
                <w:color w:val="333333"/>
                <w:spacing w:val="-5"/>
                <w:sz w:val="24"/>
                <w:szCs w:val="24"/>
              </w:rPr>
              <w:t>27.</w:t>
            </w:r>
          </w:p>
        </w:tc>
        <w:tc>
          <w:tcPr>
            <w:tcW w:w="6238" w:type="dxa"/>
          </w:tcPr>
          <w:p w:rsidR="0039036C" w:rsidRDefault="0039036C">
            <w:pPr>
              <w:pStyle w:val="TableParagraph"/>
              <w:spacing w:line="270" w:lineRule="exact"/>
              <w:ind w:left="108"/>
              <w:rPr>
                <w:sz w:val="24"/>
                <w:szCs w:val="24"/>
              </w:rPr>
            </w:pPr>
            <w:r>
              <w:rPr>
                <w:sz w:val="24"/>
                <w:szCs w:val="24"/>
              </w:rPr>
              <w:t xml:space="preserve">Спортивные </w:t>
            </w:r>
            <w:r>
              <w:rPr>
                <w:spacing w:val="-2"/>
                <w:sz w:val="24"/>
                <w:szCs w:val="24"/>
              </w:rPr>
              <w:t>эстафеты</w:t>
            </w:r>
          </w:p>
        </w:tc>
        <w:tc>
          <w:tcPr>
            <w:tcW w:w="993" w:type="dxa"/>
          </w:tcPr>
          <w:p w:rsidR="0039036C" w:rsidRDefault="0039036C">
            <w:pPr>
              <w:pStyle w:val="TableParagraph"/>
              <w:spacing w:line="270"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26.03</w:t>
            </w:r>
          </w:p>
        </w:tc>
        <w:tc>
          <w:tcPr>
            <w:tcW w:w="1099" w:type="dxa"/>
          </w:tcPr>
          <w:p w:rsidR="0039036C" w:rsidRDefault="0039036C">
            <w:pPr>
              <w:pStyle w:val="TableParagraph"/>
              <w:rPr>
                <w:sz w:val="24"/>
                <w:szCs w:val="24"/>
              </w:rPr>
            </w:pPr>
          </w:p>
        </w:tc>
      </w:tr>
      <w:tr w:rsidR="0039036C">
        <w:trPr>
          <w:trHeight w:val="275"/>
        </w:trPr>
        <w:tc>
          <w:tcPr>
            <w:tcW w:w="10315" w:type="dxa"/>
            <w:gridSpan w:val="5"/>
          </w:tcPr>
          <w:p w:rsidR="0039036C" w:rsidRDefault="0039036C">
            <w:pPr>
              <w:pStyle w:val="TableParagraph"/>
              <w:spacing w:line="256" w:lineRule="exact"/>
              <w:ind w:left="10" w:right="2"/>
              <w:jc w:val="center"/>
              <w:rPr>
                <w:b/>
                <w:bCs/>
                <w:sz w:val="24"/>
                <w:szCs w:val="24"/>
              </w:rPr>
            </w:pPr>
            <w:r>
              <w:rPr>
                <w:b/>
                <w:bCs/>
                <w:color w:val="333333"/>
                <w:sz w:val="24"/>
                <w:szCs w:val="24"/>
              </w:rPr>
              <w:t xml:space="preserve">Теоретические </w:t>
            </w:r>
            <w:r>
              <w:rPr>
                <w:b/>
                <w:bCs/>
                <w:color w:val="333333"/>
                <w:spacing w:val="-2"/>
                <w:sz w:val="24"/>
                <w:szCs w:val="24"/>
              </w:rPr>
              <w:t>сведения</w:t>
            </w:r>
          </w:p>
        </w:tc>
      </w:tr>
      <w:tr w:rsidR="0039036C">
        <w:trPr>
          <w:trHeight w:val="551"/>
        </w:trPr>
        <w:tc>
          <w:tcPr>
            <w:tcW w:w="852" w:type="dxa"/>
          </w:tcPr>
          <w:p w:rsidR="0039036C" w:rsidRDefault="0039036C">
            <w:pPr>
              <w:pStyle w:val="TableParagraph"/>
              <w:spacing w:line="268" w:lineRule="exact"/>
              <w:ind w:left="11" w:right="4"/>
              <w:jc w:val="center"/>
              <w:rPr>
                <w:sz w:val="24"/>
                <w:szCs w:val="24"/>
              </w:rPr>
            </w:pPr>
            <w:r>
              <w:rPr>
                <w:color w:val="333333"/>
                <w:spacing w:val="-5"/>
                <w:sz w:val="24"/>
                <w:szCs w:val="24"/>
              </w:rPr>
              <w:t>28</w:t>
            </w:r>
          </w:p>
        </w:tc>
        <w:tc>
          <w:tcPr>
            <w:tcW w:w="6238" w:type="dxa"/>
          </w:tcPr>
          <w:p w:rsidR="0039036C" w:rsidRDefault="0039036C">
            <w:pPr>
              <w:pStyle w:val="TableParagraph"/>
              <w:spacing w:line="268" w:lineRule="exact"/>
              <w:ind w:left="108"/>
              <w:rPr>
                <w:sz w:val="24"/>
                <w:szCs w:val="24"/>
              </w:rPr>
            </w:pPr>
            <w:r>
              <w:rPr>
                <w:sz w:val="24"/>
                <w:szCs w:val="24"/>
              </w:rPr>
              <w:t>Инструктаж по ТБ. Бег с изменением направления,</w:t>
            </w:r>
            <w:r>
              <w:rPr>
                <w:spacing w:val="-2"/>
                <w:sz w:val="24"/>
                <w:szCs w:val="24"/>
              </w:rPr>
              <w:t xml:space="preserve"> ритма и</w:t>
            </w:r>
          </w:p>
          <w:p w:rsidR="0039036C" w:rsidRDefault="0039036C">
            <w:pPr>
              <w:pStyle w:val="TableParagraph"/>
              <w:spacing w:line="264" w:lineRule="exact"/>
              <w:ind w:left="108"/>
              <w:rPr>
                <w:sz w:val="24"/>
                <w:szCs w:val="24"/>
              </w:rPr>
            </w:pPr>
            <w:r>
              <w:rPr>
                <w:sz w:val="24"/>
                <w:szCs w:val="24"/>
              </w:rPr>
              <w:t xml:space="preserve">темпа. Бег 10м.  Подвижная игра «К своим </w:t>
            </w:r>
            <w:r>
              <w:rPr>
                <w:spacing w:val="-2"/>
                <w:sz w:val="24"/>
                <w:szCs w:val="24"/>
              </w:rPr>
              <w:t>флажкам»</w:t>
            </w:r>
          </w:p>
        </w:tc>
        <w:tc>
          <w:tcPr>
            <w:tcW w:w="993" w:type="dxa"/>
          </w:tcPr>
          <w:p w:rsidR="0039036C" w:rsidRDefault="0039036C">
            <w:pPr>
              <w:pStyle w:val="TableParagraph"/>
              <w:spacing w:line="268"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09.04</w:t>
            </w:r>
          </w:p>
        </w:tc>
        <w:tc>
          <w:tcPr>
            <w:tcW w:w="1099" w:type="dxa"/>
          </w:tcPr>
          <w:p w:rsidR="0039036C" w:rsidRDefault="0039036C">
            <w:pPr>
              <w:pStyle w:val="TableParagraph"/>
              <w:rPr>
                <w:sz w:val="24"/>
                <w:szCs w:val="24"/>
              </w:rPr>
            </w:pPr>
          </w:p>
        </w:tc>
      </w:tr>
      <w:tr w:rsidR="0039036C">
        <w:trPr>
          <w:trHeight w:val="275"/>
        </w:trPr>
        <w:tc>
          <w:tcPr>
            <w:tcW w:w="10315" w:type="dxa"/>
            <w:gridSpan w:val="5"/>
          </w:tcPr>
          <w:p w:rsidR="0039036C" w:rsidRDefault="0039036C">
            <w:pPr>
              <w:pStyle w:val="TableParagraph"/>
              <w:spacing w:line="256" w:lineRule="exact"/>
              <w:ind w:left="10"/>
              <w:jc w:val="center"/>
              <w:rPr>
                <w:b/>
                <w:bCs/>
                <w:sz w:val="24"/>
                <w:szCs w:val="24"/>
              </w:rPr>
            </w:pPr>
            <w:r>
              <w:rPr>
                <w:b/>
                <w:bCs/>
                <w:color w:val="333333"/>
                <w:sz w:val="24"/>
                <w:szCs w:val="24"/>
              </w:rPr>
              <w:t>Легкая</w:t>
            </w:r>
            <w:r>
              <w:rPr>
                <w:b/>
                <w:bCs/>
                <w:color w:val="333333"/>
                <w:spacing w:val="-2"/>
                <w:sz w:val="24"/>
                <w:szCs w:val="24"/>
              </w:rPr>
              <w:t xml:space="preserve"> атлетика</w:t>
            </w:r>
          </w:p>
        </w:tc>
      </w:tr>
      <w:tr w:rsidR="0039036C">
        <w:trPr>
          <w:trHeight w:val="551"/>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29.</w:t>
            </w:r>
          </w:p>
        </w:tc>
        <w:tc>
          <w:tcPr>
            <w:tcW w:w="6238" w:type="dxa"/>
          </w:tcPr>
          <w:p w:rsidR="0039036C" w:rsidRDefault="0039036C">
            <w:pPr>
              <w:pStyle w:val="TableParagraph"/>
              <w:spacing w:line="268" w:lineRule="exact"/>
              <w:ind w:left="108"/>
              <w:rPr>
                <w:sz w:val="24"/>
                <w:szCs w:val="24"/>
              </w:rPr>
            </w:pPr>
            <w:r>
              <w:rPr>
                <w:sz w:val="24"/>
                <w:szCs w:val="24"/>
              </w:rPr>
              <w:t xml:space="preserve">Прыжок в длину с места, с разбега, с </w:t>
            </w:r>
            <w:r>
              <w:rPr>
                <w:spacing w:val="-2"/>
                <w:sz w:val="24"/>
                <w:szCs w:val="24"/>
              </w:rPr>
              <w:t>отталкиванием</w:t>
            </w:r>
          </w:p>
          <w:p w:rsidR="0039036C" w:rsidRDefault="0039036C">
            <w:pPr>
              <w:pStyle w:val="TableParagraph"/>
              <w:spacing w:line="264" w:lineRule="exact"/>
              <w:ind w:left="108"/>
              <w:rPr>
                <w:sz w:val="24"/>
                <w:szCs w:val="24"/>
              </w:rPr>
            </w:pPr>
            <w:r>
              <w:rPr>
                <w:sz w:val="24"/>
                <w:szCs w:val="24"/>
              </w:rPr>
              <w:t xml:space="preserve">одной и приземлением на </w:t>
            </w:r>
            <w:r>
              <w:rPr>
                <w:spacing w:val="-4"/>
                <w:sz w:val="24"/>
                <w:szCs w:val="24"/>
              </w:rPr>
              <w:t>две.</w:t>
            </w:r>
          </w:p>
        </w:tc>
        <w:tc>
          <w:tcPr>
            <w:tcW w:w="993" w:type="dxa"/>
          </w:tcPr>
          <w:p w:rsidR="0039036C" w:rsidRDefault="0039036C">
            <w:pPr>
              <w:pStyle w:val="TableParagraph"/>
              <w:spacing w:line="270"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16.04</w:t>
            </w:r>
          </w:p>
        </w:tc>
        <w:tc>
          <w:tcPr>
            <w:tcW w:w="1099" w:type="dxa"/>
          </w:tcPr>
          <w:p w:rsidR="0039036C" w:rsidRDefault="0039036C">
            <w:pPr>
              <w:pStyle w:val="TableParagraph"/>
              <w:rPr>
                <w:sz w:val="24"/>
                <w:szCs w:val="24"/>
              </w:rPr>
            </w:pPr>
          </w:p>
        </w:tc>
      </w:tr>
      <w:tr w:rsidR="0039036C">
        <w:trPr>
          <w:trHeight w:val="551"/>
        </w:trPr>
        <w:tc>
          <w:tcPr>
            <w:tcW w:w="852" w:type="dxa"/>
          </w:tcPr>
          <w:p w:rsidR="0039036C" w:rsidRDefault="0039036C">
            <w:pPr>
              <w:pStyle w:val="TableParagraph"/>
              <w:spacing w:line="270" w:lineRule="exact"/>
              <w:ind w:left="11" w:right="2"/>
              <w:jc w:val="center"/>
              <w:rPr>
                <w:sz w:val="24"/>
                <w:szCs w:val="24"/>
              </w:rPr>
            </w:pPr>
            <w:r>
              <w:rPr>
                <w:color w:val="333333"/>
                <w:spacing w:val="-5"/>
                <w:sz w:val="24"/>
                <w:szCs w:val="24"/>
              </w:rPr>
              <w:t>30.</w:t>
            </w:r>
          </w:p>
        </w:tc>
        <w:tc>
          <w:tcPr>
            <w:tcW w:w="6238" w:type="dxa"/>
          </w:tcPr>
          <w:p w:rsidR="0039036C" w:rsidRDefault="0039036C">
            <w:pPr>
              <w:pStyle w:val="TableParagraph"/>
              <w:spacing w:line="269" w:lineRule="exact"/>
              <w:ind w:left="108"/>
              <w:rPr>
                <w:sz w:val="24"/>
                <w:szCs w:val="24"/>
              </w:rPr>
            </w:pPr>
            <w:r>
              <w:rPr>
                <w:sz w:val="24"/>
                <w:szCs w:val="24"/>
              </w:rPr>
              <w:t xml:space="preserve">Метание малого мяча в цель с места, из </w:t>
            </w:r>
            <w:r>
              <w:rPr>
                <w:spacing w:val="-2"/>
                <w:sz w:val="24"/>
                <w:szCs w:val="24"/>
              </w:rPr>
              <w:t>различных</w:t>
            </w:r>
          </w:p>
          <w:p w:rsidR="0039036C" w:rsidRDefault="0039036C">
            <w:pPr>
              <w:pStyle w:val="TableParagraph"/>
              <w:spacing w:line="263" w:lineRule="exact"/>
              <w:ind w:left="108"/>
              <w:rPr>
                <w:sz w:val="24"/>
                <w:szCs w:val="24"/>
              </w:rPr>
            </w:pPr>
            <w:r>
              <w:rPr>
                <w:sz w:val="24"/>
                <w:szCs w:val="24"/>
              </w:rPr>
              <w:t xml:space="preserve">положений; игра«Точный </w:t>
            </w:r>
            <w:r>
              <w:rPr>
                <w:spacing w:val="-2"/>
                <w:sz w:val="24"/>
                <w:szCs w:val="24"/>
              </w:rPr>
              <w:t>расчёт»</w:t>
            </w:r>
          </w:p>
        </w:tc>
        <w:tc>
          <w:tcPr>
            <w:tcW w:w="993" w:type="dxa"/>
          </w:tcPr>
          <w:p w:rsidR="0039036C" w:rsidRDefault="0039036C">
            <w:pPr>
              <w:pStyle w:val="TableParagraph"/>
              <w:spacing w:line="273"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23.04</w:t>
            </w:r>
          </w:p>
        </w:tc>
        <w:tc>
          <w:tcPr>
            <w:tcW w:w="1099" w:type="dxa"/>
          </w:tcPr>
          <w:p w:rsidR="0039036C" w:rsidRDefault="0039036C">
            <w:pPr>
              <w:pStyle w:val="TableParagraph"/>
              <w:rPr>
                <w:sz w:val="24"/>
                <w:szCs w:val="24"/>
              </w:rPr>
            </w:pPr>
          </w:p>
        </w:tc>
      </w:tr>
      <w:tr w:rsidR="0039036C">
        <w:trPr>
          <w:trHeight w:val="318"/>
        </w:trPr>
        <w:tc>
          <w:tcPr>
            <w:tcW w:w="852" w:type="dxa"/>
          </w:tcPr>
          <w:p w:rsidR="0039036C" w:rsidRDefault="0039036C">
            <w:pPr>
              <w:pStyle w:val="TableParagraph"/>
              <w:spacing w:line="270" w:lineRule="exact"/>
              <w:ind w:left="11" w:right="2"/>
              <w:jc w:val="center"/>
              <w:rPr>
                <w:sz w:val="24"/>
                <w:szCs w:val="24"/>
              </w:rPr>
            </w:pPr>
            <w:r>
              <w:rPr>
                <w:color w:val="333333"/>
                <w:spacing w:val="-5"/>
                <w:sz w:val="24"/>
                <w:szCs w:val="24"/>
              </w:rPr>
              <w:t>31.</w:t>
            </w:r>
          </w:p>
        </w:tc>
        <w:tc>
          <w:tcPr>
            <w:tcW w:w="6238" w:type="dxa"/>
          </w:tcPr>
          <w:p w:rsidR="0039036C" w:rsidRDefault="0039036C">
            <w:pPr>
              <w:pStyle w:val="TableParagraph"/>
              <w:spacing w:line="270" w:lineRule="exact"/>
              <w:ind w:left="108"/>
              <w:rPr>
                <w:sz w:val="24"/>
                <w:szCs w:val="24"/>
              </w:rPr>
            </w:pPr>
            <w:r>
              <w:rPr>
                <w:sz w:val="24"/>
                <w:szCs w:val="24"/>
              </w:rPr>
              <w:t xml:space="preserve">Метание малого мяча в цельс2–3 </w:t>
            </w:r>
            <w:r>
              <w:rPr>
                <w:spacing w:val="-2"/>
                <w:sz w:val="24"/>
                <w:szCs w:val="24"/>
              </w:rPr>
              <w:t>метров.</w:t>
            </w:r>
          </w:p>
        </w:tc>
        <w:tc>
          <w:tcPr>
            <w:tcW w:w="993" w:type="dxa"/>
          </w:tcPr>
          <w:p w:rsidR="0039036C" w:rsidRDefault="0039036C">
            <w:pPr>
              <w:pStyle w:val="TableParagraph"/>
              <w:spacing w:line="273"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30.04</w:t>
            </w:r>
          </w:p>
        </w:tc>
        <w:tc>
          <w:tcPr>
            <w:tcW w:w="1099" w:type="dxa"/>
          </w:tcPr>
          <w:p w:rsidR="0039036C" w:rsidRDefault="0039036C">
            <w:pPr>
              <w:pStyle w:val="TableParagraph"/>
              <w:rPr>
                <w:sz w:val="24"/>
                <w:szCs w:val="24"/>
              </w:rPr>
            </w:pPr>
          </w:p>
        </w:tc>
      </w:tr>
      <w:tr w:rsidR="0039036C">
        <w:trPr>
          <w:trHeight w:val="553"/>
        </w:trPr>
        <w:tc>
          <w:tcPr>
            <w:tcW w:w="852" w:type="dxa"/>
          </w:tcPr>
          <w:p w:rsidR="0039036C" w:rsidRDefault="0039036C">
            <w:pPr>
              <w:pStyle w:val="TableParagraph"/>
              <w:spacing w:line="270" w:lineRule="exact"/>
              <w:ind w:left="11" w:right="2"/>
              <w:jc w:val="center"/>
              <w:rPr>
                <w:sz w:val="24"/>
                <w:szCs w:val="24"/>
              </w:rPr>
            </w:pPr>
            <w:r>
              <w:rPr>
                <w:color w:val="333333"/>
                <w:spacing w:val="-5"/>
                <w:sz w:val="24"/>
                <w:szCs w:val="24"/>
              </w:rPr>
              <w:t>32.</w:t>
            </w:r>
          </w:p>
        </w:tc>
        <w:tc>
          <w:tcPr>
            <w:tcW w:w="6238" w:type="dxa"/>
          </w:tcPr>
          <w:p w:rsidR="0039036C" w:rsidRDefault="0039036C">
            <w:pPr>
              <w:pStyle w:val="TableParagraph"/>
              <w:spacing w:line="270" w:lineRule="exact"/>
              <w:ind w:left="108"/>
              <w:rPr>
                <w:sz w:val="24"/>
                <w:szCs w:val="24"/>
              </w:rPr>
            </w:pPr>
            <w:r>
              <w:rPr>
                <w:sz w:val="24"/>
                <w:szCs w:val="24"/>
              </w:rPr>
              <w:t xml:space="preserve">Бег на месте с высоким подниманием бедра. </w:t>
            </w:r>
            <w:r>
              <w:rPr>
                <w:spacing w:val="-2"/>
                <w:sz w:val="24"/>
                <w:szCs w:val="24"/>
              </w:rPr>
              <w:t>Комплекс</w:t>
            </w:r>
          </w:p>
          <w:p w:rsidR="0039036C" w:rsidRDefault="0039036C">
            <w:pPr>
              <w:pStyle w:val="TableParagraph"/>
              <w:spacing w:line="264" w:lineRule="exact"/>
              <w:ind w:left="108"/>
              <w:rPr>
                <w:sz w:val="24"/>
                <w:szCs w:val="24"/>
              </w:rPr>
            </w:pPr>
            <w:r>
              <w:rPr>
                <w:sz w:val="24"/>
                <w:szCs w:val="24"/>
              </w:rPr>
              <w:t xml:space="preserve">упражнений на </w:t>
            </w:r>
            <w:r>
              <w:rPr>
                <w:spacing w:val="-2"/>
                <w:sz w:val="24"/>
                <w:szCs w:val="24"/>
              </w:rPr>
              <w:t>растягивание.</w:t>
            </w:r>
          </w:p>
        </w:tc>
        <w:tc>
          <w:tcPr>
            <w:tcW w:w="993" w:type="dxa"/>
          </w:tcPr>
          <w:p w:rsidR="0039036C" w:rsidRDefault="0039036C">
            <w:pPr>
              <w:pStyle w:val="TableParagraph"/>
              <w:spacing w:line="273"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07.05</w:t>
            </w:r>
          </w:p>
        </w:tc>
        <w:tc>
          <w:tcPr>
            <w:tcW w:w="1099" w:type="dxa"/>
          </w:tcPr>
          <w:p w:rsidR="0039036C" w:rsidRDefault="0039036C">
            <w:pPr>
              <w:pStyle w:val="TableParagraph"/>
              <w:rPr>
                <w:sz w:val="24"/>
                <w:szCs w:val="24"/>
              </w:rPr>
            </w:pPr>
          </w:p>
        </w:tc>
      </w:tr>
      <w:tr w:rsidR="0039036C">
        <w:trPr>
          <w:trHeight w:val="552"/>
        </w:trPr>
        <w:tc>
          <w:tcPr>
            <w:tcW w:w="852" w:type="dxa"/>
          </w:tcPr>
          <w:p w:rsidR="0039036C" w:rsidRDefault="0039036C">
            <w:pPr>
              <w:pStyle w:val="TableParagraph"/>
              <w:spacing w:line="268" w:lineRule="exact"/>
              <w:ind w:left="11" w:right="2"/>
              <w:jc w:val="center"/>
              <w:rPr>
                <w:sz w:val="24"/>
                <w:szCs w:val="24"/>
              </w:rPr>
            </w:pPr>
            <w:r>
              <w:rPr>
                <w:color w:val="333333"/>
                <w:spacing w:val="-5"/>
                <w:sz w:val="24"/>
                <w:szCs w:val="24"/>
              </w:rPr>
              <w:t>33.</w:t>
            </w:r>
          </w:p>
        </w:tc>
        <w:tc>
          <w:tcPr>
            <w:tcW w:w="6238" w:type="dxa"/>
          </w:tcPr>
          <w:p w:rsidR="0039036C" w:rsidRDefault="0039036C">
            <w:pPr>
              <w:pStyle w:val="TableParagraph"/>
              <w:spacing w:line="268" w:lineRule="exact"/>
              <w:ind w:left="108"/>
              <w:rPr>
                <w:sz w:val="24"/>
                <w:szCs w:val="24"/>
              </w:rPr>
            </w:pPr>
            <w:r>
              <w:rPr>
                <w:sz w:val="24"/>
                <w:szCs w:val="24"/>
              </w:rPr>
              <w:t xml:space="preserve">Комплекс упражнений на растягивание. </w:t>
            </w:r>
            <w:r>
              <w:rPr>
                <w:spacing w:val="-2"/>
                <w:sz w:val="24"/>
                <w:szCs w:val="24"/>
              </w:rPr>
              <w:t>Дыхательные</w:t>
            </w:r>
          </w:p>
          <w:p w:rsidR="0039036C" w:rsidRDefault="0039036C">
            <w:pPr>
              <w:pStyle w:val="TableParagraph"/>
              <w:spacing w:line="264" w:lineRule="exact"/>
              <w:ind w:left="108"/>
              <w:rPr>
                <w:sz w:val="24"/>
                <w:szCs w:val="24"/>
              </w:rPr>
            </w:pPr>
            <w:r>
              <w:rPr>
                <w:spacing w:val="-2"/>
                <w:sz w:val="24"/>
                <w:szCs w:val="24"/>
              </w:rPr>
              <w:t>упражнения.</w:t>
            </w:r>
          </w:p>
        </w:tc>
        <w:tc>
          <w:tcPr>
            <w:tcW w:w="993" w:type="dxa"/>
          </w:tcPr>
          <w:p w:rsidR="0039036C" w:rsidRDefault="0039036C">
            <w:pPr>
              <w:pStyle w:val="TableParagraph"/>
              <w:spacing w:line="270"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14.05</w:t>
            </w:r>
          </w:p>
        </w:tc>
        <w:tc>
          <w:tcPr>
            <w:tcW w:w="1099" w:type="dxa"/>
          </w:tcPr>
          <w:p w:rsidR="0039036C" w:rsidRDefault="0039036C">
            <w:pPr>
              <w:pStyle w:val="TableParagraph"/>
              <w:rPr>
                <w:sz w:val="24"/>
                <w:szCs w:val="24"/>
              </w:rPr>
            </w:pPr>
          </w:p>
        </w:tc>
      </w:tr>
      <w:tr w:rsidR="0039036C">
        <w:trPr>
          <w:trHeight w:val="316"/>
        </w:trPr>
        <w:tc>
          <w:tcPr>
            <w:tcW w:w="852" w:type="dxa"/>
          </w:tcPr>
          <w:p w:rsidR="0039036C" w:rsidRDefault="0039036C">
            <w:pPr>
              <w:pStyle w:val="TableParagraph"/>
              <w:spacing w:line="268" w:lineRule="exact"/>
              <w:ind w:left="11" w:right="4"/>
              <w:jc w:val="center"/>
              <w:rPr>
                <w:sz w:val="24"/>
                <w:szCs w:val="24"/>
              </w:rPr>
            </w:pPr>
            <w:r>
              <w:rPr>
                <w:color w:val="333333"/>
                <w:spacing w:val="-5"/>
                <w:sz w:val="24"/>
                <w:szCs w:val="24"/>
              </w:rPr>
              <w:t>34</w:t>
            </w:r>
          </w:p>
        </w:tc>
        <w:tc>
          <w:tcPr>
            <w:tcW w:w="6238" w:type="dxa"/>
          </w:tcPr>
          <w:p w:rsidR="0039036C" w:rsidRDefault="0039036C">
            <w:pPr>
              <w:pStyle w:val="TableParagraph"/>
              <w:spacing w:line="268" w:lineRule="exact"/>
              <w:ind w:left="108"/>
              <w:rPr>
                <w:sz w:val="24"/>
                <w:szCs w:val="24"/>
              </w:rPr>
            </w:pPr>
            <w:r>
              <w:rPr>
                <w:sz w:val="24"/>
                <w:szCs w:val="24"/>
              </w:rPr>
              <w:t xml:space="preserve">Бег с простейшим преодолением </w:t>
            </w:r>
            <w:r>
              <w:rPr>
                <w:spacing w:val="-2"/>
                <w:sz w:val="24"/>
                <w:szCs w:val="24"/>
              </w:rPr>
              <w:t>препятствий.</w:t>
            </w:r>
          </w:p>
        </w:tc>
        <w:tc>
          <w:tcPr>
            <w:tcW w:w="993" w:type="dxa"/>
          </w:tcPr>
          <w:p w:rsidR="0039036C" w:rsidRDefault="0039036C">
            <w:pPr>
              <w:pStyle w:val="TableParagraph"/>
              <w:spacing w:line="270" w:lineRule="exact"/>
              <w:ind w:left="12"/>
              <w:jc w:val="center"/>
              <w:rPr>
                <w:sz w:val="24"/>
                <w:szCs w:val="24"/>
              </w:rPr>
            </w:pPr>
            <w:r>
              <w:rPr>
                <w:color w:val="333333"/>
                <w:spacing w:val="-10"/>
                <w:sz w:val="24"/>
                <w:szCs w:val="24"/>
              </w:rPr>
              <w:t>1</w:t>
            </w:r>
          </w:p>
        </w:tc>
        <w:tc>
          <w:tcPr>
            <w:tcW w:w="1133" w:type="dxa"/>
          </w:tcPr>
          <w:p w:rsidR="0039036C" w:rsidRDefault="0039036C" w:rsidP="00AE7D70">
            <w:pPr>
              <w:pStyle w:val="TableParagraph"/>
              <w:jc w:val="center"/>
              <w:rPr>
                <w:sz w:val="24"/>
                <w:szCs w:val="24"/>
              </w:rPr>
            </w:pPr>
            <w:r>
              <w:rPr>
                <w:sz w:val="24"/>
                <w:szCs w:val="24"/>
              </w:rPr>
              <w:t>21.05</w:t>
            </w:r>
          </w:p>
        </w:tc>
        <w:tc>
          <w:tcPr>
            <w:tcW w:w="1099" w:type="dxa"/>
          </w:tcPr>
          <w:p w:rsidR="0039036C" w:rsidRDefault="0039036C">
            <w:pPr>
              <w:pStyle w:val="TableParagraph"/>
              <w:rPr>
                <w:sz w:val="24"/>
                <w:szCs w:val="24"/>
              </w:rPr>
            </w:pPr>
          </w:p>
        </w:tc>
      </w:tr>
    </w:tbl>
    <w:p w:rsidR="0039036C" w:rsidRDefault="0039036C"/>
    <w:p w:rsidR="0039036C" w:rsidRPr="00D517EC" w:rsidRDefault="0039036C" w:rsidP="00D517EC">
      <w:pPr>
        <w:ind w:left="660"/>
        <w:rPr>
          <w:sz w:val="24"/>
          <w:szCs w:val="24"/>
        </w:rPr>
      </w:pPr>
      <w:r w:rsidRPr="00D517EC">
        <w:rPr>
          <w:sz w:val="24"/>
          <w:szCs w:val="24"/>
        </w:rPr>
        <w:t>СОГЛАСОВАНО                                                 СОГЛАСОВАНО</w:t>
      </w:r>
    </w:p>
    <w:p w:rsidR="0039036C" w:rsidRPr="00D517EC" w:rsidRDefault="0039036C" w:rsidP="00D517EC">
      <w:pPr>
        <w:ind w:left="660"/>
        <w:rPr>
          <w:sz w:val="24"/>
          <w:szCs w:val="24"/>
        </w:rPr>
      </w:pPr>
      <w:r w:rsidRPr="00D517EC">
        <w:rPr>
          <w:sz w:val="24"/>
          <w:szCs w:val="24"/>
        </w:rPr>
        <w:t>Протокол заседания                                               Заместитель директора по УВР</w:t>
      </w:r>
    </w:p>
    <w:p w:rsidR="0039036C" w:rsidRPr="00D517EC" w:rsidRDefault="0039036C" w:rsidP="00D517EC">
      <w:pPr>
        <w:ind w:left="660"/>
        <w:rPr>
          <w:sz w:val="24"/>
          <w:szCs w:val="24"/>
        </w:rPr>
      </w:pPr>
      <w:r w:rsidRPr="00D517EC">
        <w:rPr>
          <w:sz w:val="24"/>
          <w:szCs w:val="24"/>
        </w:rPr>
        <w:t>методического совета                                            ______________ С.В.Фролова</w:t>
      </w:r>
    </w:p>
    <w:p w:rsidR="0039036C" w:rsidRPr="00D517EC" w:rsidRDefault="0039036C" w:rsidP="00D517EC">
      <w:pPr>
        <w:ind w:left="660"/>
        <w:rPr>
          <w:rStyle w:val="1"/>
          <w:sz w:val="24"/>
          <w:szCs w:val="24"/>
        </w:rPr>
      </w:pPr>
      <w:r w:rsidRPr="00D517EC">
        <w:rPr>
          <w:sz w:val="24"/>
          <w:szCs w:val="24"/>
        </w:rPr>
        <w:t>МБОУ Кашарской СОШ                                                2025 года</w:t>
      </w:r>
    </w:p>
    <w:p w:rsidR="0039036C" w:rsidRPr="00D517EC" w:rsidRDefault="0039036C" w:rsidP="00D517EC">
      <w:pPr>
        <w:ind w:left="660"/>
        <w:rPr>
          <w:rStyle w:val="1"/>
          <w:sz w:val="24"/>
          <w:szCs w:val="24"/>
        </w:rPr>
      </w:pPr>
      <w:r w:rsidRPr="00D517EC">
        <w:rPr>
          <w:rStyle w:val="1"/>
          <w:sz w:val="24"/>
          <w:szCs w:val="24"/>
        </w:rPr>
        <w:t xml:space="preserve">2025 года № </w:t>
      </w:r>
    </w:p>
    <w:p w:rsidR="0039036C" w:rsidRPr="00D517EC" w:rsidRDefault="0039036C" w:rsidP="00D517EC">
      <w:pPr>
        <w:ind w:left="660"/>
        <w:rPr>
          <w:sz w:val="24"/>
          <w:szCs w:val="24"/>
        </w:rPr>
      </w:pPr>
      <w:r w:rsidRPr="00D517EC">
        <w:rPr>
          <w:rStyle w:val="1"/>
          <w:sz w:val="24"/>
          <w:szCs w:val="24"/>
        </w:rPr>
        <w:t>_______________   М.А. Павлова</w:t>
      </w:r>
    </w:p>
    <w:p w:rsidR="0039036C" w:rsidRPr="00D517EC" w:rsidRDefault="0039036C">
      <w:pPr>
        <w:rPr>
          <w:sz w:val="24"/>
          <w:szCs w:val="24"/>
        </w:rPr>
      </w:pPr>
    </w:p>
    <w:p w:rsidR="0039036C" w:rsidRPr="00C64B83" w:rsidRDefault="0039036C" w:rsidP="00D517EC">
      <w:pPr>
        <w:jc w:val="center"/>
        <w:rPr>
          <w:sz w:val="28"/>
          <w:szCs w:val="28"/>
        </w:rPr>
      </w:pPr>
      <w:r>
        <w:br w:type="page"/>
      </w:r>
      <w:r w:rsidRPr="00C64B83">
        <w:rPr>
          <w:sz w:val="28"/>
          <w:szCs w:val="28"/>
        </w:rPr>
        <w:t>Лист внесения изменений в рабочую программу</w:t>
      </w:r>
    </w:p>
    <w:p w:rsidR="0039036C" w:rsidRPr="00C64B83" w:rsidRDefault="0039036C" w:rsidP="00D517EC">
      <w:pPr>
        <w:jc w:val="center"/>
        <w:rPr>
          <w:sz w:val="28"/>
          <w:szCs w:val="28"/>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077"/>
        <w:gridCol w:w="1559"/>
        <w:gridCol w:w="1598"/>
        <w:gridCol w:w="2458"/>
      </w:tblGrid>
      <w:tr w:rsidR="0039036C" w:rsidRPr="00C64B83" w:rsidTr="003D026E">
        <w:tc>
          <w:tcPr>
            <w:tcW w:w="4077"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r w:rsidRPr="00CE3B84">
              <w:rPr>
                <w:sz w:val="28"/>
                <w:szCs w:val="28"/>
              </w:rPr>
              <w:t>Тема по КТП</w:t>
            </w:r>
          </w:p>
        </w:tc>
        <w:tc>
          <w:tcPr>
            <w:tcW w:w="1559"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r w:rsidRPr="00CE3B84">
              <w:rPr>
                <w:sz w:val="28"/>
                <w:szCs w:val="28"/>
              </w:rPr>
              <w:t>Дата по КТП</w:t>
            </w:r>
          </w:p>
        </w:tc>
        <w:tc>
          <w:tcPr>
            <w:tcW w:w="159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r w:rsidRPr="00CE3B84">
              <w:rPr>
                <w:sz w:val="28"/>
                <w:szCs w:val="28"/>
              </w:rPr>
              <w:t>Дата проведения по факту</w:t>
            </w:r>
          </w:p>
        </w:tc>
        <w:tc>
          <w:tcPr>
            <w:tcW w:w="245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r w:rsidRPr="00CE3B84">
              <w:rPr>
                <w:sz w:val="28"/>
                <w:szCs w:val="28"/>
              </w:rPr>
              <w:t>Пути корректировки (сжатие, совмещение)</w:t>
            </w:r>
          </w:p>
        </w:tc>
      </w:tr>
      <w:tr w:rsidR="0039036C" w:rsidRPr="00C64B83" w:rsidTr="003D026E">
        <w:tc>
          <w:tcPr>
            <w:tcW w:w="4077"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245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r>
      <w:tr w:rsidR="0039036C" w:rsidRPr="00C64B83" w:rsidTr="003D026E">
        <w:tc>
          <w:tcPr>
            <w:tcW w:w="4077"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245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r>
      <w:tr w:rsidR="0039036C" w:rsidRPr="00C64B83" w:rsidTr="003D026E">
        <w:tc>
          <w:tcPr>
            <w:tcW w:w="4077"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245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r>
      <w:tr w:rsidR="0039036C" w:rsidRPr="00C64B83" w:rsidTr="003D026E">
        <w:tc>
          <w:tcPr>
            <w:tcW w:w="4077"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245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r>
      <w:tr w:rsidR="0039036C" w:rsidRPr="00C64B83" w:rsidTr="003D026E">
        <w:tc>
          <w:tcPr>
            <w:tcW w:w="4077"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245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r>
      <w:tr w:rsidR="0039036C" w:rsidRPr="00C64B83" w:rsidTr="003D026E">
        <w:tc>
          <w:tcPr>
            <w:tcW w:w="4077"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159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c>
          <w:tcPr>
            <w:tcW w:w="2458" w:type="dxa"/>
            <w:tcBorders>
              <w:top w:val="single" w:sz="4" w:space="0" w:color="auto"/>
              <w:left w:val="single" w:sz="4" w:space="0" w:color="auto"/>
              <w:bottom w:val="single" w:sz="4" w:space="0" w:color="auto"/>
              <w:right w:val="single" w:sz="4" w:space="0" w:color="auto"/>
            </w:tcBorders>
          </w:tcPr>
          <w:p w:rsidR="0039036C" w:rsidRPr="00CE3B84" w:rsidRDefault="0039036C" w:rsidP="003D026E">
            <w:pPr>
              <w:jc w:val="center"/>
              <w:rPr>
                <w:sz w:val="28"/>
                <w:szCs w:val="28"/>
              </w:rPr>
            </w:pPr>
          </w:p>
        </w:tc>
      </w:tr>
    </w:tbl>
    <w:p w:rsidR="0039036C" w:rsidRPr="00C64B83" w:rsidRDefault="0039036C" w:rsidP="00D517EC">
      <w:pPr>
        <w:spacing w:line="259" w:lineRule="auto"/>
        <w:rPr>
          <w:sz w:val="28"/>
          <w:szCs w:val="28"/>
        </w:rPr>
      </w:pPr>
    </w:p>
    <w:p w:rsidR="0039036C" w:rsidRDefault="0039036C" w:rsidP="00D517EC">
      <w:pPr>
        <w:spacing w:after="18" w:line="259" w:lineRule="auto"/>
      </w:pPr>
    </w:p>
    <w:p w:rsidR="0039036C" w:rsidRDefault="0039036C"/>
    <w:sectPr w:rsidR="0039036C" w:rsidSect="006E0B5C">
      <w:type w:val="continuous"/>
      <w:pgSz w:w="11910" w:h="16840"/>
      <w:pgMar w:top="1100" w:right="708" w:bottom="280" w:left="425"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055"/>
    <w:multiLevelType w:val="hybridMultilevel"/>
    <w:tmpl w:val="FFFFFFFF"/>
    <w:lvl w:ilvl="0" w:tplc="BA783458">
      <w:numFmt w:val="bullet"/>
      <w:lvlText w:val=""/>
      <w:lvlJc w:val="left"/>
      <w:pPr>
        <w:ind w:left="1713" w:hanging="360"/>
      </w:pPr>
      <w:rPr>
        <w:rFonts w:ascii="Symbol" w:eastAsia="Times New Roman" w:hAnsi="Symbol" w:hint="default"/>
        <w:b w:val="0"/>
        <w:bCs w:val="0"/>
        <w:i w:val="0"/>
        <w:iCs w:val="0"/>
        <w:spacing w:val="0"/>
        <w:w w:val="99"/>
        <w:sz w:val="20"/>
        <w:szCs w:val="20"/>
      </w:rPr>
    </w:lvl>
    <w:lvl w:ilvl="1" w:tplc="6FE8AE0E">
      <w:numFmt w:val="bullet"/>
      <w:lvlText w:val="•"/>
      <w:lvlJc w:val="left"/>
      <w:pPr>
        <w:ind w:left="2625" w:hanging="360"/>
      </w:pPr>
      <w:rPr>
        <w:rFonts w:hint="default"/>
      </w:rPr>
    </w:lvl>
    <w:lvl w:ilvl="2" w:tplc="E0B0664E">
      <w:numFmt w:val="bullet"/>
      <w:lvlText w:val="•"/>
      <w:lvlJc w:val="left"/>
      <w:pPr>
        <w:ind w:left="3530" w:hanging="360"/>
      </w:pPr>
      <w:rPr>
        <w:rFonts w:hint="default"/>
      </w:rPr>
    </w:lvl>
    <w:lvl w:ilvl="3" w:tplc="2C74DB3E">
      <w:numFmt w:val="bullet"/>
      <w:lvlText w:val="•"/>
      <w:lvlJc w:val="left"/>
      <w:pPr>
        <w:ind w:left="4436" w:hanging="360"/>
      </w:pPr>
      <w:rPr>
        <w:rFonts w:hint="default"/>
      </w:rPr>
    </w:lvl>
    <w:lvl w:ilvl="4" w:tplc="8C9C9F54">
      <w:numFmt w:val="bullet"/>
      <w:lvlText w:val="•"/>
      <w:lvlJc w:val="left"/>
      <w:pPr>
        <w:ind w:left="5341" w:hanging="360"/>
      </w:pPr>
      <w:rPr>
        <w:rFonts w:hint="default"/>
      </w:rPr>
    </w:lvl>
    <w:lvl w:ilvl="5" w:tplc="D3B8BB16">
      <w:numFmt w:val="bullet"/>
      <w:lvlText w:val="•"/>
      <w:lvlJc w:val="left"/>
      <w:pPr>
        <w:ind w:left="6246" w:hanging="360"/>
      </w:pPr>
      <w:rPr>
        <w:rFonts w:hint="default"/>
      </w:rPr>
    </w:lvl>
    <w:lvl w:ilvl="6" w:tplc="D48821FC">
      <w:numFmt w:val="bullet"/>
      <w:lvlText w:val="•"/>
      <w:lvlJc w:val="left"/>
      <w:pPr>
        <w:ind w:left="7152" w:hanging="360"/>
      </w:pPr>
      <w:rPr>
        <w:rFonts w:hint="default"/>
      </w:rPr>
    </w:lvl>
    <w:lvl w:ilvl="7" w:tplc="2FC036D0">
      <w:numFmt w:val="bullet"/>
      <w:lvlText w:val="•"/>
      <w:lvlJc w:val="left"/>
      <w:pPr>
        <w:ind w:left="8057" w:hanging="360"/>
      </w:pPr>
      <w:rPr>
        <w:rFonts w:hint="default"/>
      </w:rPr>
    </w:lvl>
    <w:lvl w:ilvl="8" w:tplc="3C34E2D8">
      <w:numFmt w:val="bullet"/>
      <w:lvlText w:val="•"/>
      <w:lvlJc w:val="left"/>
      <w:pPr>
        <w:ind w:left="8962" w:hanging="360"/>
      </w:pPr>
      <w:rPr>
        <w:rFonts w:hint="default"/>
      </w:rPr>
    </w:lvl>
  </w:abstractNum>
  <w:abstractNum w:abstractNumId="1">
    <w:nsid w:val="112612D0"/>
    <w:multiLevelType w:val="hybridMultilevel"/>
    <w:tmpl w:val="FFFFFFFF"/>
    <w:lvl w:ilvl="0" w:tplc="B04A8140">
      <w:start w:val="1"/>
      <w:numFmt w:val="decimal"/>
      <w:lvlText w:val="%1."/>
      <w:lvlJc w:val="left"/>
      <w:pPr>
        <w:ind w:left="993" w:hanging="387"/>
      </w:pPr>
      <w:rPr>
        <w:rFonts w:hint="default"/>
        <w:spacing w:val="0"/>
        <w:w w:val="100"/>
      </w:rPr>
    </w:lvl>
    <w:lvl w:ilvl="1" w:tplc="F5C4298A">
      <w:numFmt w:val="bullet"/>
      <w:lvlText w:val=""/>
      <w:lvlJc w:val="left"/>
      <w:pPr>
        <w:ind w:left="3117" w:hanging="696"/>
      </w:pPr>
      <w:rPr>
        <w:rFonts w:ascii="Symbol" w:eastAsia="Times New Roman" w:hAnsi="Symbol" w:hint="default"/>
        <w:b w:val="0"/>
        <w:bCs w:val="0"/>
        <w:i w:val="0"/>
        <w:iCs w:val="0"/>
        <w:spacing w:val="0"/>
        <w:w w:val="99"/>
        <w:sz w:val="20"/>
        <w:szCs w:val="20"/>
      </w:rPr>
    </w:lvl>
    <w:lvl w:ilvl="2" w:tplc="FA8C946A">
      <w:numFmt w:val="bullet"/>
      <w:lvlText w:val="•"/>
      <w:lvlJc w:val="left"/>
      <w:pPr>
        <w:ind w:left="3970" w:hanging="696"/>
      </w:pPr>
      <w:rPr>
        <w:rFonts w:hint="default"/>
      </w:rPr>
    </w:lvl>
    <w:lvl w:ilvl="3" w:tplc="1E76D87C">
      <w:numFmt w:val="bullet"/>
      <w:lvlText w:val="•"/>
      <w:lvlJc w:val="left"/>
      <w:pPr>
        <w:ind w:left="4820" w:hanging="696"/>
      </w:pPr>
      <w:rPr>
        <w:rFonts w:hint="default"/>
      </w:rPr>
    </w:lvl>
    <w:lvl w:ilvl="4" w:tplc="AE1AB9DE">
      <w:numFmt w:val="bullet"/>
      <w:lvlText w:val="•"/>
      <w:lvlJc w:val="left"/>
      <w:pPr>
        <w:ind w:left="5671" w:hanging="696"/>
      </w:pPr>
      <w:rPr>
        <w:rFonts w:hint="default"/>
      </w:rPr>
    </w:lvl>
    <w:lvl w:ilvl="5" w:tplc="2D9ABB4E">
      <w:numFmt w:val="bullet"/>
      <w:lvlText w:val="•"/>
      <w:lvlJc w:val="left"/>
      <w:pPr>
        <w:ind w:left="6521" w:hanging="696"/>
      </w:pPr>
      <w:rPr>
        <w:rFonts w:hint="default"/>
      </w:rPr>
    </w:lvl>
    <w:lvl w:ilvl="6" w:tplc="3F946DF8">
      <w:numFmt w:val="bullet"/>
      <w:lvlText w:val="•"/>
      <w:lvlJc w:val="left"/>
      <w:pPr>
        <w:ind w:left="7371" w:hanging="696"/>
      </w:pPr>
      <w:rPr>
        <w:rFonts w:hint="default"/>
      </w:rPr>
    </w:lvl>
    <w:lvl w:ilvl="7" w:tplc="1E7837BE">
      <w:numFmt w:val="bullet"/>
      <w:lvlText w:val="•"/>
      <w:lvlJc w:val="left"/>
      <w:pPr>
        <w:ind w:left="8222" w:hanging="696"/>
      </w:pPr>
      <w:rPr>
        <w:rFonts w:hint="default"/>
      </w:rPr>
    </w:lvl>
    <w:lvl w:ilvl="8" w:tplc="FA264272">
      <w:numFmt w:val="bullet"/>
      <w:lvlText w:val="•"/>
      <w:lvlJc w:val="left"/>
      <w:pPr>
        <w:ind w:left="9072" w:hanging="696"/>
      </w:pPr>
      <w:rPr>
        <w:rFonts w:hint="default"/>
      </w:rPr>
    </w:lvl>
  </w:abstractNum>
  <w:abstractNum w:abstractNumId="2">
    <w:nsid w:val="30D9249B"/>
    <w:multiLevelType w:val="hybridMultilevel"/>
    <w:tmpl w:val="FFFFFFFF"/>
    <w:lvl w:ilvl="0" w:tplc="F8BA78AC">
      <w:start w:val="3"/>
      <w:numFmt w:val="decimal"/>
      <w:lvlText w:val="%1)."/>
      <w:lvlJc w:val="left"/>
      <w:pPr>
        <w:ind w:left="993" w:hanging="261"/>
      </w:pPr>
      <w:rPr>
        <w:rFonts w:ascii="Times New Roman" w:eastAsia="Times New Roman" w:hAnsi="Times New Roman" w:hint="default"/>
        <w:b w:val="0"/>
        <w:bCs w:val="0"/>
        <w:i w:val="0"/>
        <w:iCs w:val="0"/>
        <w:spacing w:val="-1"/>
        <w:w w:val="100"/>
        <w:sz w:val="22"/>
        <w:szCs w:val="22"/>
      </w:rPr>
    </w:lvl>
    <w:lvl w:ilvl="1" w:tplc="CAEE9F68">
      <w:start w:val="1"/>
      <w:numFmt w:val="decimal"/>
      <w:lvlText w:val="%2"/>
      <w:lvlJc w:val="left"/>
      <w:pPr>
        <w:ind w:left="4920" w:hanging="180"/>
      </w:pPr>
      <w:rPr>
        <w:rFonts w:ascii="Times New Roman" w:eastAsia="Times New Roman" w:hAnsi="Times New Roman" w:hint="default"/>
        <w:b w:val="0"/>
        <w:bCs w:val="0"/>
        <w:i w:val="0"/>
        <w:iCs w:val="0"/>
        <w:spacing w:val="0"/>
        <w:w w:val="100"/>
        <w:sz w:val="24"/>
        <w:szCs w:val="24"/>
      </w:rPr>
    </w:lvl>
    <w:lvl w:ilvl="2" w:tplc="DBA85482">
      <w:start w:val="1"/>
      <w:numFmt w:val="decimal"/>
      <w:lvlText w:val="%3"/>
      <w:lvlJc w:val="left"/>
      <w:pPr>
        <w:ind w:left="5384" w:hanging="180"/>
      </w:pPr>
      <w:rPr>
        <w:rFonts w:ascii="Times New Roman" w:eastAsia="Times New Roman" w:hAnsi="Times New Roman" w:hint="default"/>
        <w:b w:val="0"/>
        <w:bCs w:val="0"/>
        <w:i w:val="0"/>
        <w:iCs w:val="0"/>
        <w:spacing w:val="0"/>
        <w:w w:val="100"/>
        <w:sz w:val="24"/>
        <w:szCs w:val="24"/>
      </w:rPr>
    </w:lvl>
    <w:lvl w:ilvl="3" w:tplc="989410A2">
      <w:numFmt w:val="bullet"/>
      <w:lvlText w:val="•"/>
      <w:lvlJc w:val="left"/>
      <w:pPr>
        <w:ind w:left="6054" w:hanging="180"/>
      </w:pPr>
      <w:rPr>
        <w:rFonts w:hint="default"/>
      </w:rPr>
    </w:lvl>
    <w:lvl w:ilvl="4" w:tplc="9530CC92">
      <w:numFmt w:val="bullet"/>
      <w:lvlText w:val="•"/>
      <w:lvlJc w:val="left"/>
      <w:pPr>
        <w:ind w:left="6728" w:hanging="180"/>
      </w:pPr>
      <w:rPr>
        <w:rFonts w:hint="default"/>
      </w:rPr>
    </w:lvl>
    <w:lvl w:ilvl="5" w:tplc="95509278">
      <w:numFmt w:val="bullet"/>
      <w:lvlText w:val="•"/>
      <w:lvlJc w:val="left"/>
      <w:pPr>
        <w:ind w:left="7402" w:hanging="180"/>
      </w:pPr>
      <w:rPr>
        <w:rFonts w:hint="default"/>
      </w:rPr>
    </w:lvl>
    <w:lvl w:ilvl="6" w:tplc="7D362610">
      <w:numFmt w:val="bullet"/>
      <w:lvlText w:val="•"/>
      <w:lvlJc w:val="left"/>
      <w:pPr>
        <w:ind w:left="8076" w:hanging="180"/>
      </w:pPr>
      <w:rPr>
        <w:rFonts w:hint="default"/>
      </w:rPr>
    </w:lvl>
    <w:lvl w:ilvl="7" w:tplc="764A9090">
      <w:numFmt w:val="bullet"/>
      <w:lvlText w:val="•"/>
      <w:lvlJc w:val="left"/>
      <w:pPr>
        <w:ind w:left="8750" w:hanging="180"/>
      </w:pPr>
      <w:rPr>
        <w:rFonts w:hint="default"/>
      </w:rPr>
    </w:lvl>
    <w:lvl w:ilvl="8" w:tplc="82124A24">
      <w:numFmt w:val="bullet"/>
      <w:lvlText w:val="•"/>
      <w:lvlJc w:val="left"/>
      <w:pPr>
        <w:ind w:left="9425" w:hanging="180"/>
      </w:pPr>
      <w:rPr>
        <w:rFonts w:hint="default"/>
      </w:rPr>
    </w:lvl>
  </w:abstractNum>
  <w:abstractNum w:abstractNumId="3">
    <w:nsid w:val="414D5F83"/>
    <w:multiLevelType w:val="hybridMultilevel"/>
    <w:tmpl w:val="FFFFFFFF"/>
    <w:lvl w:ilvl="0" w:tplc="CA5CC232">
      <w:start w:val="1"/>
      <w:numFmt w:val="upperRoman"/>
      <w:lvlText w:val="%1."/>
      <w:lvlJc w:val="left"/>
      <w:pPr>
        <w:ind w:left="1337" w:hanging="214"/>
      </w:pPr>
      <w:rPr>
        <w:rFonts w:ascii="Times New Roman" w:eastAsia="Times New Roman" w:hAnsi="Times New Roman" w:hint="default"/>
        <w:b/>
        <w:bCs/>
        <w:i w:val="0"/>
        <w:iCs w:val="0"/>
        <w:spacing w:val="0"/>
        <w:w w:val="100"/>
        <w:sz w:val="24"/>
        <w:szCs w:val="24"/>
      </w:rPr>
    </w:lvl>
    <w:lvl w:ilvl="1" w:tplc="AAC83B3A">
      <w:start w:val="1"/>
      <w:numFmt w:val="decimal"/>
      <w:lvlText w:val="%2."/>
      <w:lvlJc w:val="left"/>
      <w:pPr>
        <w:ind w:left="3814" w:hanging="696"/>
      </w:pPr>
      <w:rPr>
        <w:rFonts w:ascii="Calibri" w:eastAsia="Times New Roman" w:hAnsi="Calibri" w:hint="default"/>
        <w:b w:val="0"/>
        <w:bCs w:val="0"/>
        <w:i w:val="0"/>
        <w:iCs w:val="0"/>
        <w:spacing w:val="0"/>
        <w:w w:val="100"/>
        <w:sz w:val="24"/>
        <w:szCs w:val="24"/>
      </w:rPr>
    </w:lvl>
    <w:lvl w:ilvl="2" w:tplc="9190E7C0">
      <w:start w:val="1"/>
      <w:numFmt w:val="decimal"/>
      <w:lvlText w:val="%3."/>
      <w:lvlJc w:val="left"/>
      <w:pPr>
        <w:ind w:left="3117" w:hanging="706"/>
      </w:pPr>
      <w:rPr>
        <w:rFonts w:ascii="Times New Roman" w:eastAsia="Times New Roman" w:hAnsi="Times New Roman" w:hint="default"/>
        <w:b w:val="0"/>
        <w:bCs w:val="0"/>
        <w:i w:val="0"/>
        <w:iCs w:val="0"/>
        <w:spacing w:val="0"/>
        <w:w w:val="99"/>
        <w:sz w:val="20"/>
        <w:szCs w:val="20"/>
      </w:rPr>
    </w:lvl>
    <w:lvl w:ilvl="3" w:tplc="5F3E4BF6">
      <w:numFmt w:val="bullet"/>
      <w:lvlText w:val="•"/>
      <w:lvlJc w:val="left"/>
      <w:pPr>
        <w:ind w:left="4689" w:hanging="706"/>
      </w:pPr>
      <w:rPr>
        <w:rFonts w:hint="default"/>
      </w:rPr>
    </w:lvl>
    <w:lvl w:ilvl="4" w:tplc="842E6F00">
      <w:numFmt w:val="bullet"/>
      <w:lvlText w:val="•"/>
      <w:lvlJc w:val="left"/>
      <w:pPr>
        <w:ind w:left="5558" w:hanging="706"/>
      </w:pPr>
      <w:rPr>
        <w:rFonts w:hint="default"/>
      </w:rPr>
    </w:lvl>
    <w:lvl w:ilvl="5" w:tplc="EE0A9632">
      <w:numFmt w:val="bullet"/>
      <w:lvlText w:val="•"/>
      <w:lvlJc w:val="left"/>
      <w:pPr>
        <w:ind w:left="6427" w:hanging="706"/>
      </w:pPr>
      <w:rPr>
        <w:rFonts w:hint="default"/>
      </w:rPr>
    </w:lvl>
    <w:lvl w:ilvl="6" w:tplc="A4108948">
      <w:numFmt w:val="bullet"/>
      <w:lvlText w:val="•"/>
      <w:lvlJc w:val="left"/>
      <w:pPr>
        <w:ind w:left="7296" w:hanging="706"/>
      </w:pPr>
      <w:rPr>
        <w:rFonts w:hint="default"/>
      </w:rPr>
    </w:lvl>
    <w:lvl w:ilvl="7" w:tplc="38B0261A">
      <w:numFmt w:val="bullet"/>
      <w:lvlText w:val="•"/>
      <w:lvlJc w:val="left"/>
      <w:pPr>
        <w:ind w:left="8165" w:hanging="706"/>
      </w:pPr>
      <w:rPr>
        <w:rFonts w:hint="default"/>
      </w:rPr>
    </w:lvl>
    <w:lvl w:ilvl="8" w:tplc="FE523B1E">
      <w:numFmt w:val="bullet"/>
      <w:lvlText w:val="•"/>
      <w:lvlJc w:val="left"/>
      <w:pPr>
        <w:ind w:left="9035" w:hanging="706"/>
      </w:pPr>
      <w:rPr>
        <w:rFonts w:hint="default"/>
      </w:rPr>
    </w:lvl>
  </w:abstractNum>
  <w:abstractNum w:abstractNumId="4">
    <w:nsid w:val="52BD74A6"/>
    <w:multiLevelType w:val="hybridMultilevel"/>
    <w:tmpl w:val="FFFFFFFF"/>
    <w:lvl w:ilvl="0" w:tplc="983264EE">
      <w:numFmt w:val="bullet"/>
      <w:lvlText w:val="-"/>
      <w:lvlJc w:val="left"/>
      <w:pPr>
        <w:ind w:left="993" w:hanging="202"/>
      </w:pPr>
      <w:rPr>
        <w:rFonts w:ascii="Times New Roman" w:eastAsia="Times New Roman" w:hAnsi="Times New Roman" w:hint="default"/>
        <w:b w:val="0"/>
        <w:bCs w:val="0"/>
        <w:i w:val="0"/>
        <w:iCs w:val="0"/>
        <w:spacing w:val="0"/>
        <w:w w:val="100"/>
        <w:sz w:val="24"/>
        <w:szCs w:val="24"/>
      </w:rPr>
    </w:lvl>
    <w:lvl w:ilvl="1" w:tplc="58E6E2DA">
      <w:numFmt w:val="bullet"/>
      <w:lvlText w:val="•"/>
      <w:lvlJc w:val="left"/>
      <w:pPr>
        <w:ind w:left="1977" w:hanging="202"/>
      </w:pPr>
      <w:rPr>
        <w:rFonts w:hint="default"/>
      </w:rPr>
    </w:lvl>
    <w:lvl w:ilvl="2" w:tplc="5BBA48E6">
      <w:numFmt w:val="bullet"/>
      <w:lvlText w:val="•"/>
      <w:lvlJc w:val="left"/>
      <w:pPr>
        <w:ind w:left="2954" w:hanging="202"/>
      </w:pPr>
      <w:rPr>
        <w:rFonts w:hint="default"/>
      </w:rPr>
    </w:lvl>
    <w:lvl w:ilvl="3" w:tplc="32B0EC82">
      <w:numFmt w:val="bullet"/>
      <w:lvlText w:val="•"/>
      <w:lvlJc w:val="left"/>
      <w:pPr>
        <w:ind w:left="3932" w:hanging="202"/>
      </w:pPr>
      <w:rPr>
        <w:rFonts w:hint="default"/>
      </w:rPr>
    </w:lvl>
    <w:lvl w:ilvl="4" w:tplc="E6EEF5BA">
      <w:numFmt w:val="bullet"/>
      <w:lvlText w:val="•"/>
      <w:lvlJc w:val="left"/>
      <w:pPr>
        <w:ind w:left="4909" w:hanging="202"/>
      </w:pPr>
      <w:rPr>
        <w:rFonts w:hint="default"/>
      </w:rPr>
    </w:lvl>
    <w:lvl w:ilvl="5" w:tplc="7CB6CB2A">
      <w:numFmt w:val="bullet"/>
      <w:lvlText w:val="•"/>
      <w:lvlJc w:val="left"/>
      <w:pPr>
        <w:ind w:left="5886" w:hanging="202"/>
      </w:pPr>
      <w:rPr>
        <w:rFonts w:hint="default"/>
      </w:rPr>
    </w:lvl>
    <w:lvl w:ilvl="6" w:tplc="AA669B2E">
      <w:numFmt w:val="bullet"/>
      <w:lvlText w:val="•"/>
      <w:lvlJc w:val="left"/>
      <w:pPr>
        <w:ind w:left="6864" w:hanging="202"/>
      </w:pPr>
      <w:rPr>
        <w:rFonts w:hint="default"/>
      </w:rPr>
    </w:lvl>
    <w:lvl w:ilvl="7" w:tplc="CBDEADD0">
      <w:numFmt w:val="bullet"/>
      <w:lvlText w:val="•"/>
      <w:lvlJc w:val="left"/>
      <w:pPr>
        <w:ind w:left="7841" w:hanging="202"/>
      </w:pPr>
      <w:rPr>
        <w:rFonts w:hint="default"/>
      </w:rPr>
    </w:lvl>
    <w:lvl w:ilvl="8" w:tplc="A6CEC62E">
      <w:numFmt w:val="bullet"/>
      <w:lvlText w:val="•"/>
      <w:lvlJc w:val="left"/>
      <w:pPr>
        <w:ind w:left="8818" w:hanging="202"/>
      </w:pPr>
      <w:rPr>
        <w:rFonts w:hint="default"/>
      </w:rPr>
    </w:lvl>
  </w:abstractNum>
  <w:abstractNum w:abstractNumId="5">
    <w:nsid w:val="63BB5898"/>
    <w:multiLevelType w:val="hybridMultilevel"/>
    <w:tmpl w:val="FFFFFFFF"/>
    <w:lvl w:ilvl="0" w:tplc="2334CDEA">
      <w:numFmt w:val="bullet"/>
      <w:lvlText w:val="-"/>
      <w:lvlJc w:val="left"/>
      <w:pPr>
        <w:ind w:left="993" w:hanging="267"/>
      </w:pPr>
      <w:rPr>
        <w:rFonts w:ascii="Times New Roman" w:eastAsia="Times New Roman" w:hAnsi="Times New Roman" w:hint="default"/>
        <w:b w:val="0"/>
        <w:bCs w:val="0"/>
        <w:i w:val="0"/>
        <w:iCs w:val="0"/>
        <w:spacing w:val="0"/>
        <w:w w:val="100"/>
        <w:sz w:val="24"/>
        <w:szCs w:val="24"/>
      </w:rPr>
    </w:lvl>
    <w:lvl w:ilvl="1" w:tplc="3E629264">
      <w:numFmt w:val="bullet"/>
      <w:lvlText w:val="•"/>
      <w:lvlJc w:val="left"/>
      <w:pPr>
        <w:ind w:left="1977" w:hanging="267"/>
      </w:pPr>
      <w:rPr>
        <w:rFonts w:hint="default"/>
      </w:rPr>
    </w:lvl>
    <w:lvl w:ilvl="2" w:tplc="ADFAFD30">
      <w:numFmt w:val="bullet"/>
      <w:lvlText w:val="•"/>
      <w:lvlJc w:val="left"/>
      <w:pPr>
        <w:ind w:left="2954" w:hanging="267"/>
      </w:pPr>
      <w:rPr>
        <w:rFonts w:hint="default"/>
      </w:rPr>
    </w:lvl>
    <w:lvl w:ilvl="3" w:tplc="A2286394">
      <w:numFmt w:val="bullet"/>
      <w:lvlText w:val="•"/>
      <w:lvlJc w:val="left"/>
      <w:pPr>
        <w:ind w:left="3932" w:hanging="267"/>
      </w:pPr>
      <w:rPr>
        <w:rFonts w:hint="default"/>
      </w:rPr>
    </w:lvl>
    <w:lvl w:ilvl="4" w:tplc="92CE4D88">
      <w:numFmt w:val="bullet"/>
      <w:lvlText w:val="•"/>
      <w:lvlJc w:val="left"/>
      <w:pPr>
        <w:ind w:left="4909" w:hanging="267"/>
      </w:pPr>
      <w:rPr>
        <w:rFonts w:hint="default"/>
      </w:rPr>
    </w:lvl>
    <w:lvl w:ilvl="5" w:tplc="E21037BA">
      <w:numFmt w:val="bullet"/>
      <w:lvlText w:val="•"/>
      <w:lvlJc w:val="left"/>
      <w:pPr>
        <w:ind w:left="5886" w:hanging="267"/>
      </w:pPr>
      <w:rPr>
        <w:rFonts w:hint="default"/>
      </w:rPr>
    </w:lvl>
    <w:lvl w:ilvl="6" w:tplc="2F8EA62E">
      <w:numFmt w:val="bullet"/>
      <w:lvlText w:val="•"/>
      <w:lvlJc w:val="left"/>
      <w:pPr>
        <w:ind w:left="6864" w:hanging="267"/>
      </w:pPr>
      <w:rPr>
        <w:rFonts w:hint="default"/>
      </w:rPr>
    </w:lvl>
    <w:lvl w:ilvl="7" w:tplc="CA3A8918">
      <w:numFmt w:val="bullet"/>
      <w:lvlText w:val="•"/>
      <w:lvlJc w:val="left"/>
      <w:pPr>
        <w:ind w:left="7841" w:hanging="267"/>
      </w:pPr>
      <w:rPr>
        <w:rFonts w:hint="default"/>
      </w:rPr>
    </w:lvl>
    <w:lvl w:ilvl="8" w:tplc="06122F80">
      <w:numFmt w:val="bullet"/>
      <w:lvlText w:val="•"/>
      <w:lvlJc w:val="left"/>
      <w:pPr>
        <w:ind w:left="8818" w:hanging="267"/>
      </w:pPr>
      <w:rPr>
        <w:rFonts w:hint="default"/>
      </w:r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characterSpacingControl w:val="doNotCompress"/>
  <w:doNotValidateAgainstSchema/>
  <w:doNotDemarcateInvalidXml/>
  <w:compat>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0B5C"/>
    <w:rsid w:val="00085FD6"/>
    <w:rsid w:val="002354A5"/>
    <w:rsid w:val="0039036C"/>
    <w:rsid w:val="003D026E"/>
    <w:rsid w:val="003F023C"/>
    <w:rsid w:val="004E4FC0"/>
    <w:rsid w:val="00506C7B"/>
    <w:rsid w:val="00547C24"/>
    <w:rsid w:val="0055406C"/>
    <w:rsid w:val="006A7767"/>
    <w:rsid w:val="006E0B5C"/>
    <w:rsid w:val="006F63BB"/>
    <w:rsid w:val="0079434C"/>
    <w:rsid w:val="007F3EEE"/>
    <w:rsid w:val="0086240C"/>
    <w:rsid w:val="008F5C12"/>
    <w:rsid w:val="009061F0"/>
    <w:rsid w:val="009062AF"/>
    <w:rsid w:val="00953020"/>
    <w:rsid w:val="00967E3E"/>
    <w:rsid w:val="00AE7D70"/>
    <w:rsid w:val="00B13E19"/>
    <w:rsid w:val="00B2751F"/>
    <w:rsid w:val="00C119FC"/>
    <w:rsid w:val="00C64B83"/>
    <w:rsid w:val="00C82913"/>
    <w:rsid w:val="00CA53F3"/>
    <w:rsid w:val="00CE3B84"/>
    <w:rsid w:val="00D517EC"/>
    <w:rsid w:val="00D703BB"/>
    <w:rsid w:val="00E06C1A"/>
    <w:rsid w:val="00EB660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B5C"/>
    <w:pPr>
      <w:widowControl w:val="0"/>
      <w:autoSpaceDE w:val="0"/>
      <w:autoSpaceDN w:val="0"/>
    </w:pPr>
    <w:rPr>
      <w:rFonts w:ascii="Times New Roman" w:eastAsia="Times New Roman" w:hAnsi="Times New Roman"/>
      <w:lang w:eastAsia="en-US"/>
    </w:rPr>
  </w:style>
  <w:style w:type="paragraph" w:styleId="Heading1">
    <w:name w:val="heading 1"/>
    <w:basedOn w:val="Normal"/>
    <w:link w:val="Heading1Char"/>
    <w:uiPriority w:val="99"/>
    <w:qFormat/>
    <w:rsid w:val="006E0B5C"/>
    <w:pPr>
      <w:spacing w:line="274" w:lineRule="exact"/>
      <w:ind w:left="1843"/>
      <w:outlineLvl w:val="0"/>
    </w:pPr>
    <w:rPr>
      <w:b/>
      <w:bCs/>
      <w:sz w:val="24"/>
      <w:szCs w:val="24"/>
    </w:rPr>
  </w:style>
  <w:style w:type="paragraph" w:styleId="Heading2">
    <w:name w:val="heading 2"/>
    <w:basedOn w:val="Normal"/>
    <w:link w:val="Heading2Char"/>
    <w:uiPriority w:val="99"/>
    <w:qFormat/>
    <w:rsid w:val="006E0B5C"/>
    <w:pPr>
      <w:spacing w:before="5" w:line="274" w:lineRule="exact"/>
      <w:ind w:left="1845"/>
      <w:jc w:val="both"/>
      <w:outlineLvl w:val="1"/>
    </w:pPr>
    <w:rPr>
      <w:b/>
      <w:bCs/>
      <w:i/>
      <w:i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2D33"/>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CA2D33"/>
    <w:rPr>
      <w:rFonts w:asciiTheme="majorHAnsi" w:eastAsiaTheme="majorEastAsia" w:hAnsiTheme="majorHAnsi" w:cstheme="majorBidi"/>
      <w:b/>
      <w:bCs/>
      <w:i/>
      <w:iCs/>
      <w:sz w:val="28"/>
      <w:szCs w:val="28"/>
      <w:lang w:eastAsia="en-US"/>
    </w:rPr>
  </w:style>
  <w:style w:type="paragraph" w:styleId="BodyText">
    <w:name w:val="Body Text"/>
    <w:basedOn w:val="Normal"/>
    <w:link w:val="BodyTextChar"/>
    <w:uiPriority w:val="99"/>
    <w:rsid w:val="006E0B5C"/>
    <w:pPr>
      <w:ind w:left="993"/>
      <w:jc w:val="both"/>
    </w:pPr>
    <w:rPr>
      <w:sz w:val="24"/>
      <w:szCs w:val="24"/>
    </w:rPr>
  </w:style>
  <w:style w:type="character" w:customStyle="1" w:styleId="BodyTextChar">
    <w:name w:val="Body Text Char"/>
    <w:basedOn w:val="DefaultParagraphFont"/>
    <w:link w:val="BodyText"/>
    <w:uiPriority w:val="99"/>
    <w:semiHidden/>
    <w:rsid w:val="00CA2D33"/>
    <w:rPr>
      <w:rFonts w:ascii="Times New Roman" w:eastAsia="Times New Roman" w:hAnsi="Times New Roman"/>
      <w:lang w:eastAsia="en-US"/>
    </w:rPr>
  </w:style>
  <w:style w:type="paragraph" w:styleId="ListParagraph">
    <w:name w:val="List Paragraph"/>
    <w:basedOn w:val="Normal"/>
    <w:uiPriority w:val="99"/>
    <w:qFormat/>
    <w:rsid w:val="006E0B5C"/>
    <w:pPr>
      <w:ind w:left="1713" w:firstLine="708"/>
      <w:jc w:val="both"/>
    </w:pPr>
  </w:style>
  <w:style w:type="paragraph" w:customStyle="1" w:styleId="TableParagraph">
    <w:name w:val="Table Paragraph"/>
    <w:basedOn w:val="Normal"/>
    <w:uiPriority w:val="99"/>
    <w:rsid w:val="006E0B5C"/>
  </w:style>
  <w:style w:type="table" w:styleId="TableGrid">
    <w:name w:val="Table Grid"/>
    <w:basedOn w:val="TableNormal"/>
    <w:uiPriority w:val="99"/>
    <w:locked/>
    <w:rsid w:val="009061F0"/>
    <w:pPr>
      <w:widowControl w:val="0"/>
      <w:autoSpaceDE w:val="0"/>
      <w:autoSpaceDN w:val="0"/>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rganictextcontentspan">
    <w:name w:val="organictextcontentspan"/>
    <w:basedOn w:val="DefaultParagraphFont"/>
    <w:uiPriority w:val="99"/>
    <w:rsid w:val="00D703BB"/>
  </w:style>
  <w:style w:type="character" w:customStyle="1" w:styleId="1">
    <w:name w:val="Основной шрифт абзаца1"/>
    <w:uiPriority w:val="99"/>
    <w:rsid w:val="00D517E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9</Pages>
  <Words>2864</Words>
  <Characters>16330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РабочаяпрограммапоАООПдляобучающихсясумеренной,тяжелойиглубокой умственной отсталостью (ИН), ТиМНР (вариант 2),по учебному предмету</dc:title>
  <dc:subject/>
  <dc:creator>Пимонова</dc:creator>
  <cp:keywords/>
  <dc:description/>
  <cp:lastModifiedBy>1</cp:lastModifiedBy>
  <cp:revision>4</cp:revision>
  <dcterms:created xsi:type="dcterms:W3CDTF">2025-09-20T07:25:00Z</dcterms:created>
  <dcterms:modified xsi:type="dcterms:W3CDTF">2025-09-20T07:34:00Z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Producer">
    <vt:lpwstr>3-Heights(TM) PDF Security Shell 4.8.25.2 (http://www.pdf-tools.com)</vt:lpwstr>
  </property>
</Properties>
</file>